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7F8E1" w14:textId="0DC187F4" w:rsidR="00FF52A6" w:rsidRPr="00D560C1" w:rsidRDefault="00FF52A6" w:rsidP="00FF52A6">
      <w:pPr>
        <w:spacing w:after="0"/>
        <w:jc w:val="both"/>
        <w:rPr>
          <w:rFonts w:ascii="Book Antiqua" w:hAnsi="Book Antiqua" w:cs="Arial"/>
          <w:szCs w:val="22"/>
          <w:lang w:val="sr-Cyrl-RS"/>
        </w:rPr>
      </w:pPr>
      <w:bookmarkStart w:id="0" w:name="_GoBack"/>
      <w:bookmarkEnd w:id="0"/>
      <w:r w:rsidRPr="00D560C1">
        <w:rPr>
          <w:rFonts w:ascii="Book Antiqua" w:hAnsi="Book Antiqua" w:cs="Arial"/>
          <w:szCs w:val="22"/>
        </w:rPr>
        <w:t>На основу члана 3</w:t>
      </w:r>
      <w:r w:rsidRPr="00D560C1">
        <w:rPr>
          <w:rFonts w:ascii="Book Antiqua" w:hAnsi="Book Antiqua" w:cs="Arial"/>
          <w:szCs w:val="22"/>
          <w:lang w:val="sr-Cyrl-RS"/>
        </w:rPr>
        <w:t xml:space="preserve">7. </w:t>
      </w:r>
      <w:r w:rsidRPr="00D560C1">
        <w:rPr>
          <w:rFonts w:ascii="Book Antiqua" w:hAnsi="Book Antiqua" w:cs="Arial"/>
          <w:szCs w:val="22"/>
        </w:rPr>
        <w:t xml:space="preserve">Закона о </w:t>
      </w:r>
      <w:r w:rsidRPr="0014123E">
        <w:rPr>
          <w:rFonts w:ascii="Book Antiqua" w:hAnsi="Book Antiqua" w:cs="Arial"/>
          <w:szCs w:val="22"/>
          <w:lang w:val="sr-Cyrl-RS"/>
        </w:rPr>
        <w:t>Заштитнику грађана</w:t>
      </w:r>
      <w:r w:rsidRPr="00D560C1">
        <w:rPr>
          <w:rFonts w:ascii="Book Antiqua" w:hAnsi="Book Antiqua" w:cs="Arial"/>
          <w:szCs w:val="22"/>
        </w:rPr>
        <w:t xml:space="preserve"> („Сл. гласник РС“ бр. </w:t>
      </w:r>
      <w:r w:rsidRPr="00D560C1">
        <w:rPr>
          <w:rFonts w:ascii="Book Antiqua" w:hAnsi="Book Antiqua" w:cs="Arial"/>
          <w:szCs w:val="22"/>
          <w:lang w:val="sr-Cyrl-RS"/>
        </w:rPr>
        <w:t>105/2021</w:t>
      </w:r>
      <w:r w:rsidRPr="00D560C1">
        <w:rPr>
          <w:rFonts w:ascii="Book Antiqua" w:hAnsi="Book Antiqua" w:cs="Arial"/>
          <w:szCs w:val="22"/>
        </w:rPr>
        <w:t xml:space="preserve">) </w:t>
      </w:r>
      <w:r w:rsidRPr="00D560C1">
        <w:rPr>
          <w:rFonts w:ascii="Book Antiqua" w:hAnsi="Book Antiqua" w:cs="Arial"/>
          <w:szCs w:val="22"/>
          <w:lang w:val="sr-Cyrl-RS"/>
        </w:rPr>
        <w:t>пост</w:t>
      </w:r>
      <w:r w:rsidR="004207FD">
        <w:rPr>
          <w:rFonts w:ascii="Book Antiqua" w:hAnsi="Book Antiqua" w:cs="Arial"/>
          <w:szCs w:val="22"/>
          <w:lang w:val="sr-Cyrl-RS"/>
        </w:rPr>
        <w:t>упајући по притужби АА из ….. и ББ из ……</w:t>
      </w:r>
      <w:r w:rsidRPr="00D560C1">
        <w:rPr>
          <w:rFonts w:ascii="Book Antiqua" w:hAnsi="Book Antiqua"/>
          <w:szCs w:val="22"/>
          <w:lang w:val="sr-Cyrl-RS"/>
        </w:rPr>
        <w:t xml:space="preserve">, </w:t>
      </w:r>
      <w:r w:rsidRPr="00D560C1">
        <w:rPr>
          <w:rFonts w:ascii="Book Antiqua" w:hAnsi="Book Antiqua" w:cs="Arial"/>
          <w:szCs w:val="22"/>
          <w:lang w:val="sr-Cyrl-RS"/>
        </w:rPr>
        <w:t>Заштитник грађана сачињава следећи</w:t>
      </w:r>
    </w:p>
    <w:p w14:paraId="76C3D40F" w14:textId="77777777" w:rsidR="00FF52A6" w:rsidRPr="00D560C1" w:rsidRDefault="00FF52A6" w:rsidP="00FF52A6">
      <w:pPr>
        <w:spacing w:after="0"/>
        <w:jc w:val="both"/>
        <w:rPr>
          <w:rFonts w:ascii="Book Antiqua" w:hAnsi="Book Antiqua" w:cs="Arial"/>
          <w:szCs w:val="22"/>
          <w:lang w:val="sr-Cyrl-RS"/>
        </w:rPr>
      </w:pPr>
    </w:p>
    <w:p w14:paraId="51AB3B42" w14:textId="77777777" w:rsidR="00FF52A6" w:rsidRPr="00D560C1" w:rsidRDefault="00FF52A6" w:rsidP="00FF52A6">
      <w:pPr>
        <w:spacing w:after="0"/>
        <w:jc w:val="center"/>
        <w:rPr>
          <w:rFonts w:ascii="Book Antiqua" w:hAnsi="Book Antiqua" w:cs="Arial"/>
          <w:b/>
          <w:szCs w:val="22"/>
          <w:lang w:val="sr-Cyrl-RS"/>
        </w:rPr>
      </w:pPr>
      <w:r w:rsidRPr="00D560C1">
        <w:rPr>
          <w:rFonts w:ascii="Book Antiqua" w:hAnsi="Book Antiqua" w:cs="Arial"/>
          <w:b/>
          <w:szCs w:val="22"/>
          <w:lang w:val="sr-Cyrl-RS"/>
        </w:rPr>
        <w:t>ИЗВЕШТАЈ О СЛУЧАЈУ</w:t>
      </w:r>
      <w:r w:rsidR="00FA3F19" w:rsidRPr="00D560C1">
        <w:rPr>
          <w:rFonts w:ascii="Book Antiqua" w:hAnsi="Book Antiqua" w:cs="Arial"/>
          <w:b/>
          <w:szCs w:val="22"/>
          <w:lang w:val="sr-Cyrl-RS"/>
        </w:rPr>
        <w:t xml:space="preserve"> СА ПРЕПОРУКАМА</w:t>
      </w:r>
    </w:p>
    <w:p w14:paraId="310D3DE7" w14:textId="77777777" w:rsidR="00A70179" w:rsidRPr="00D560C1" w:rsidRDefault="00A70179" w:rsidP="000A1096">
      <w:pPr>
        <w:jc w:val="both"/>
        <w:rPr>
          <w:rFonts w:ascii="Book Antiqua" w:hAnsi="Book Antiqua"/>
          <w:szCs w:val="22"/>
          <w:lang w:val="sr-Cyrl-RS"/>
        </w:rPr>
      </w:pPr>
    </w:p>
    <w:p w14:paraId="640C821C" w14:textId="7F9DE850" w:rsidR="00FF52A6" w:rsidRPr="00D66457" w:rsidRDefault="00FF52A6" w:rsidP="00BB34BF">
      <w:pPr>
        <w:jc w:val="both"/>
        <w:rPr>
          <w:rFonts w:ascii="Book Antiqua" w:hAnsi="Book Antiqua" w:cs="Arial"/>
          <w:szCs w:val="22"/>
          <w:lang w:val="sr-Latn-RS"/>
        </w:rPr>
      </w:pPr>
      <w:r w:rsidRPr="00D560C1">
        <w:rPr>
          <w:rFonts w:ascii="Book Antiqua" w:hAnsi="Book Antiqua"/>
          <w:szCs w:val="22"/>
          <w:lang w:val="sr-Cyrl-RS"/>
        </w:rPr>
        <w:t>За</w:t>
      </w:r>
      <w:r w:rsidR="004207FD">
        <w:rPr>
          <w:rFonts w:ascii="Book Antiqua" w:hAnsi="Book Antiqua"/>
          <w:szCs w:val="22"/>
          <w:lang w:val="sr-Cyrl-RS"/>
        </w:rPr>
        <w:t>штитнику грађана су се обратиле АА</w:t>
      </w:r>
      <w:r w:rsidR="00536D8B">
        <w:rPr>
          <w:rFonts w:ascii="Book Antiqua" w:hAnsi="Book Antiqua" w:cs="Arial"/>
          <w:szCs w:val="22"/>
          <w:lang w:val="sr-Cyrl-RS"/>
        </w:rPr>
        <w:t xml:space="preserve"> и</w:t>
      </w:r>
      <w:r w:rsidR="004207FD">
        <w:rPr>
          <w:rFonts w:ascii="Book Antiqua" w:hAnsi="Book Antiqua" w:cs="Arial"/>
          <w:szCs w:val="22"/>
          <w:lang w:val="sr-Cyrl-RS"/>
        </w:rPr>
        <w:t xml:space="preserve"> ББ</w:t>
      </w:r>
      <w:r w:rsidRPr="00D560C1">
        <w:rPr>
          <w:rFonts w:ascii="Book Antiqua" w:hAnsi="Book Antiqua" w:cs="Arial"/>
          <w:szCs w:val="22"/>
          <w:lang w:val="sr-Cyrl-RS"/>
        </w:rPr>
        <w:t xml:space="preserve">, као родитељи деце која похађају </w:t>
      </w:r>
      <w:r w:rsidR="004207FD">
        <w:rPr>
          <w:rFonts w:ascii="Book Antiqua" w:hAnsi="Book Antiqua" w:cs="Arial"/>
          <w:szCs w:val="22"/>
          <w:lang w:val="sr-Cyrl-RS"/>
        </w:rPr>
        <w:t>ПУ</w:t>
      </w:r>
      <w:r w:rsidRPr="00D560C1">
        <w:rPr>
          <w:rFonts w:ascii="Book Antiqua" w:hAnsi="Book Antiqua" w:cs="Arial"/>
          <w:szCs w:val="22"/>
          <w:lang w:val="sr-Cyrl-RS"/>
        </w:rPr>
        <w:t xml:space="preserve"> из </w:t>
      </w:r>
      <w:r w:rsidR="0014123E">
        <w:rPr>
          <w:rFonts w:ascii="Book Antiqua" w:hAnsi="Book Antiqua" w:cs="Arial"/>
          <w:szCs w:val="22"/>
          <w:lang w:val="sr-Cyrl-RS"/>
        </w:rPr>
        <w:t>…</w:t>
      </w:r>
      <w:r w:rsidRPr="00D560C1">
        <w:rPr>
          <w:rFonts w:ascii="Book Antiqua" w:hAnsi="Book Antiqua" w:cs="Arial"/>
          <w:szCs w:val="22"/>
          <w:lang w:val="sr-Cyrl-RS"/>
        </w:rPr>
        <w:t>. У притужби</w:t>
      </w:r>
      <w:r w:rsidR="007A4CAC" w:rsidRPr="00D560C1">
        <w:rPr>
          <w:rFonts w:ascii="Book Antiqua" w:hAnsi="Book Antiqua" w:cs="Arial"/>
          <w:szCs w:val="22"/>
          <w:lang w:val="sr-Cyrl-RS"/>
        </w:rPr>
        <w:t xml:space="preserve"> су</w:t>
      </w:r>
      <w:r w:rsidRPr="00D560C1">
        <w:rPr>
          <w:rFonts w:ascii="Book Antiqua" w:hAnsi="Book Antiqua" w:cs="Arial"/>
          <w:szCs w:val="22"/>
          <w:lang w:val="sr-Cyrl-RS"/>
        </w:rPr>
        <w:t xml:space="preserve"> навел</w:t>
      </w:r>
      <w:r w:rsidR="007A4CAC" w:rsidRPr="00D560C1">
        <w:rPr>
          <w:rFonts w:ascii="Book Antiqua" w:hAnsi="Book Antiqua" w:cs="Arial"/>
          <w:szCs w:val="22"/>
          <w:lang w:val="sr-Cyrl-RS"/>
        </w:rPr>
        <w:t>и</w:t>
      </w:r>
      <w:r w:rsidRPr="00D560C1">
        <w:rPr>
          <w:rFonts w:ascii="Book Antiqua" w:hAnsi="Book Antiqua" w:cs="Arial"/>
          <w:szCs w:val="22"/>
          <w:lang w:val="sr-Cyrl-RS"/>
        </w:rPr>
        <w:t xml:space="preserve"> да је њ</w:t>
      </w:r>
      <w:r w:rsidR="007A4CAC" w:rsidRPr="00D560C1">
        <w:rPr>
          <w:rFonts w:ascii="Book Antiqua" w:hAnsi="Book Antiqua" w:cs="Arial"/>
          <w:szCs w:val="22"/>
          <w:lang w:val="sr-Cyrl-RS"/>
        </w:rPr>
        <w:t xml:space="preserve">иховој </w:t>
      </w:r>
      <w:r w:rsidRPr="00D560C1">
        <w:rPr>
          <w:rFonts w:ascii="Book Antiqua" w:hAnsi="Book Antiqua" w:cs="Arial"/>
          <w:szCs w:val="22"/>
          <w:lang w:val="sr-Cyrl-RS"/>
        </w:rPr>
        <w:t>деци, која већ годинама похађају ову предшколску установу, ус</w:t>
      </w:r>
      <w:r w:rsidR="004207FD">
        <w:rPr>
          <w:rFonts w:ascii="Book Antiqua" w:hAnsi="Book Antiqua" w:cs="Arial"/>
          <w:szCs w:val="22"/>
          <w:lang w:val="sr-Cyrl-RS"/>
        </w:rPr>
        <w:t>краћено похађање вртића у ….</w:t>
      </w:r>
      <w:r w:rsidRPr="00D560C1">
        <w:rPr>
          <w:rFonts w:ascii="Book Antiqua" w:hAnsi="Book Antiqua" w:cs="Arial"/>
          <w:szCs w:val="22"/>
          <w:lang w:val="sr-Cyrl-RS"/>
        </w:rPr>
        <w:t>, у календарској 2022/2023 години, без правног основа. У притужби је такође наве</w:t>
      </w:r>
      <w:r w:rsidR="00BF20E5" w:rsidRPr="00D560C1">
        <w:rPr>
          <w:rFonts w:ascii="Book Antiqua" w:hAnsi="Book Antiqua" w:cs="Arial"/>
          <w:szCs w:val="22"/>
          <w:lang w:val="sr-Cyrl-RS"/>
        </w:rPr>
        <w:t>дено</w:t>
      </w:r>
      <w:r w:rsidRPr="00D560C1">
        <w:rPr>
          <w:rFonts w:ascii="Book Antiqua" w:hAnsi="Book Antiqua" w:cs="Arial"/>
          <w:szCs w:val="22"/>
          <w:lang w:val="sr-Cyrl-RS"/>
        </w:rPr>
        <w:t xml:space="preserve"> да идентични проблем има више родитеља, да је просветни инспектор из Сремске Митровице донео решење да се деца врате у вртић али да се по њему није поступило.</w:t>
      </w:r>
    </w:p>
    <w:p w14:paraId="4EE8590B" w14:textId="32F178CD" w:rsidR="00FF52A6" w:rsidRPr="00D560C1" w:rsidRDefault="00FF52A6" w:rsidP="00BB34BF">
      <w:pPr>
        <w:jc w:val="both"/>
        <w:rPr>
          <w:rFonts w:ascii="Book Antiqua" w:hAnsi="Book Antiqua"/>
          <w:szCs w:val="22"/>
          <w:lang w:val="sr-Cyrl-RS"/>
        </w:rPr>
      </w:pPr>
      <w:r w:rsidRPr="00D560C1">
        <w:rPr>
          <w:rFonts w:ascii="Book Antiqua" w:hAnsi="Book Antiqua"/>
          <w:szCs w:val="22"/>
          <w:lang w:val="sr-Cyrl-RS"/>
        </w:rPr>
        <w:t>Испитујући испуњеност услова за поступање по поднетој притужби у оквиру навода притужбе и разлога за њено подношење, Заштитник грађана је донео закључак о покретању испитног поступка оцене законитости и правилности рада Општинске управе општине Сремска Митровица и Покрајинског секретаријата за образовање, прописе, управу и националне мањине-националне заједнице.</w:t>
      </w:r>
      <w:r w:rsidR="00D53375" w:rsidRPr="00D560C1">
        <w:rPr>
          <w:rFonts w:ascii="Book Antiqua" w:hAnsi="Book Antiqua"/>
          <w:szCs w:val="22"/>
          <w:lang w:val="sr-Cyrl-RS"/>
        </w:rPr>
        <w:t xml:space="preserve"> Накнадно је поступак покренути пре</w:t>
      </w:r>
      <w:r w:rsidR="004207FD">
        <w:rPr>
          <w:rFonts w:ascii="Book Antiqua" w:hAnsi="Book Antiqua"/>
          <w:szCs w:val="22"/>
          <w:lang w:val="sr-Cyrl-RS"/>
        </w:rPr>
        <w:t>ма Предшколској установи</w:t>
      </w:r>
      <w:r w:rsidR="00D53375" w:rsidRPr="00D560C1">
        <w:rPr>
          <w:rFonts w:ascii="Book Antiqua" w:hAnsi="Book Antiqua"/>
          <w:szCs w:val="22"/>
          <w:lang w:val="sr-Cyrl-RS"/>
        </w:rPr>
        <w:t>.</w:t>
      </w:r>
    </w:p>
    <w:p w14:paraId="42ACD1EA" w14:textId="77777777" w:rsidR="00FF52A6" w:rsidRPr="00D560C1" w:rsidRDefault="00FF52A6" w:rsidP="00BB34BF">
      <w:pPr>
        <w:jc w:val="both"/>
        <w:rPr>
          <w:rFonts w:ascii="Book Antiqua" w:hAnsi="Book Antiqua"/>
          <w:szCs w:val="22"/>
          <w:lang w:val="sr-Cyrl-RS"/>
        </w:rPr>
      </w:pPr>
      <w:r w:rsidRPr="00D560C1">
        <w:rPr>
          <w:rFonts w:ascii="Book Antiqua" w:hAnsi="Book Antiqua"/>
          <w:szCs w:val="22"/>
          <w:lang w:val="sr-Cyrl-RS"/>
        </w:rPr>
        <w:t>Из навода притужбе и одговора контролисаних органа, утврђено је следеће:</w:t>
      </w:r>
    </w:p>
    <w:p w14:paraId="7AFDCC74" w14:textId="5E0F4931" w:rsidR="00FF52A6" w:rsidRPr="00D560C1" w:rsidRDefault="00AD0B6A" w:rsidP="00BB34BF">
      <w:pPr>
        <w:jc w:val="both"/>
        <w:rPr>
          <w:rFonts w:ascii="Book Antiqua" w:hAnsi="Book Antiqua"/>
          <w:szCs w:val="22"/>
          <w:lang w:val="sr-Cyrl-RS"/>
        </w:rPr>
      </w:pPr>
      <w:r w:rsidRPr="00D560C1">
        <w:rPr>
          <w:rFonts w:ascii="Book Antiqua" w:hAnsi="Book Antiqua"/>
          <w:szCs w:val="22"/>
          <w:lang w:val="sr-Cyrl-RS"/>
        </w:rPr>
        <w:t>-</w:t>
      </w:r>
      <w:r w:rsidR="00C568EE" w:rsidRPr="00D560C1">
        <w:rPr>
          <w:rFonts w:ascii="Book Antiqua" w:hAnsi="Book Antiqua"/>
          <w:szCs w:val="22"/>
          <w:lang w:val="sr-Cyrl-RS"/>
        </w:rPr>
        <w:t>П</w:t>
      </w:r>
      <w:r w:rsidRPr="00D560C1">
        <w:rPr>
          <w:rFonts w:ascii="Book Antiqua" w:hAnsi="Book Antiqua"/>
          <w:szCs w:val="22"/>
          <w:lang w:val="sr-Cyrl-RS"/>
        </w:rPr>
        <w:t xml:space="preserve">росветни инспектор Градске управе за саобраћај, комуналне и инспекцијске послове Града Сремска Митровица извршио </w:t>
      </w:r>
      <w:r w:rsidR="00510E54" w:rsidRPr="00D560C1">
        <w:rPr>
          <w:rFonts w:ascii="Book Antiqua" w:hAnsi="Book Antiqua"/>
          <w:szCs w:val="22"/>
          <w:lang w:val="sr-Cyrl-RS"/>
        </w:rPr>
        <w:t xml:space="preserve">је </w:t>
      </w:r>
      <w:r w:rsidRPr="00D560C1">
        <w:rPr>
          <w:rFonts w:ascii="Book Antiqua" w:hAnsi="Book Antiqua"/>
          <w:szCs w:val="22"/>
          <w:lang w:val="sr-Cyrl-RS"/>
        </w:rPr>
        <w:t xml:space="preserve">ванредни инспекцијски надзор у Предшколској </w:t>
      </w:r>
      <w:r w:rsidR="004207FD">
        <w:rPr>
          <w:rFonts w:ascii="Book Antiqua" w:hAnsi="Book Antiqua"/>
          <w:szCs w:val="22"/>
          <w:lang w:val="sr-Cyrl-RS"/>
        </w:rPr>
        <w:t xml:space="preserve">установи </w:t>
      </w:r>
      <w:r w:rsidRPr="00D560C1">
        <w:rPr>
          <w:rFonts w:ascii="Book Antiqua" w:hAnsi="Book Antiqua"/>
          <w:szCs w:val="22"/>
          <w:lang w:val="sr-Cyrl-RS"/>
        </w:rPr>
        <w:t xml:space="preserve"> у </w:t>
      </w:r>
      <w:r w:rsidR="00AC435E">
        <w:rPr>
          <w:rFonts w:ascii="Book Antiqua" w:hAnsi="Book Antiqua"/>
          <w:szCs w:val="22"/>
          <w:lang w:val="sr-Latn-RS"/>
        </w:rPr>
        <w:t>…</w:t>
      </w:r>
      <w:r w:rsidRPr="00D560C1">
        <w:rPr>
          <w:rFonts w:ascii="Book Antiqua" w:hAnsi="Book Antiqua"/>
          <w:szCs w:val="22"/>
          <w:lang w:val="sr-Cyrl-RS"/>
        </w:rPr>
        <w:t xml:space="preserve"> 02.09.2022.године, по Предс</w:t>
      </w:r>
      <w:r w:rsidR="004207FD">
        <w:rPr>
          <w:rFonts w:ascii="Book Antiqua" w:hAnsi="Book Antiqua"/>
          <w:szCs w:val="22"/>
          <w:lang w:val="sr-Cyrl-RS"/>
        </w:rPr>
        <w:t>тавци групе родитеља из …..</w:t>
      </w:r>
      <w:r w:rsidR="00F54A15" w:rsidRPr="00D560C1">
        <w:rPr>
          <w:rFonts w:ascii="Book Antiqua" w:hAnsi="Book Antiqua"/>
          <w:szCs w:val="22"/>
          <w:lang w:val="en-US"/>
        </w:rPr>
        <w:t xml:space="preserve"> </w:t>
      </w:r>
      <w:r w:rsidRPr="00D560C1">
        <w:rPr>
          <w:rFonts w:ascii="Book Antiqua" w:hAnsi="Book Antiqua"/>
          <w:szCs w:val="22"/>
          <w:lang w:val="sr-Cyrl-RS"/>
        </w:rPr>
        <w:t>Записник</w:t>
      </w:r>
      <w:r w:rsidR="00C568EE" w:rsidRPr="00D560C1">
        <w:rPr>
          <w:rFonts w:ascii="Book Antiqua" w:hAnsi="Book Antiqua"/>
          <w:szCs w:val="22"/>
          <w:lang w:val="sr-Cyrl-RS"/>
        </w:rPr>
        <w:t>,</w:t>
      </w:r>
      <w:r w:rsidRPr="00D560C1">
        <w:rPr>
          <w:rFonts w:ascii="Book Antiqua" w:hAnsi="Book Antiqua"/>
          <w:szCs w:val="22"/>
          <w:lang w:val="sr-Cyrl-RS"/>
        </w:rPr>
        <w:t xml:space="preserve"> са налогом мера за отк</w:t>
      </w:r>
      <w:r w:rsidR="00C568EE" w:rsidRPr="00D560C1">
        <w:rPr>
          <w:rFonts w:ascii="Book Antiqua" w:hAnsi="Book Antiqua"/>
          <w:szCs w:val="22"/>
          <w:lang w:val="sr-Cyrl-RS"/>
        </w:rPr>
        <w:t xml:space="preserve">лањање незаконитости прослеђен је </w:t>
      </w:r>
      <w:r w:rsidRPr="00D560C1">
        <w:rPr>
          <w:rFonts w:ascii="Book Antiqua" w:hAnsi="Book Antiqua"/>
          <w:szCs w:val="22"/>
          <w:lang w:val="sr-Cyrl-RS"/>
        </w:rPr>
        <w:t>Установи 12.09.2022. године</w:t>
      </w:r>
    </w:p>
    <w:p w14:paraId="75998529" w14:textId="3753F381" w:rsidR="00C568EE" w:rsidRPr="00D560C1" w:rsidRDefault="00C568EE" w:rsidP="00BB34BF">
      <w:pPr>
        <w:jc w:val="both"/>
        <w:rPr>
          <w:rFonts w:ascii="Book Antiqua" w:hAnsi="Book Antiqua"/>
          <w:szCs w:val="22"/>
          <w:lang w:val="sr-Cyrl-RS"/>
        </w:rPr>
      </w:pPr>
      <w:r w:rsidRPr="00D560C1">
        <w:rPr>
          <w:rFonts w:ascii="Book Antiqua" w:hAnsi="Book Antiqua"/>
          <w:szCs w:val="22"/>
          <w:lang w:val="sr-Cyrl-RS"/>
        </w:rPr>
        <w:t xml:space="preserve">-У инспекцијском надзору је утврђено да је упис деце у </w:t>
      </w:r>
      <w:r w:rsidR="00E11346" w:rsidRPr="00E11346">
        <w:rPr>
          <w:rFonts w:ascii="Book Antiqua" w:hAnsi="Book Antiqua"/>
          <w:szCs w:val="22"/>
          <w:lang w:val="sr-Cyrl-RS"/>
        </w:rPr>
        <w:t>Предшколској установи</w:t>
      </w:r>
      <w:r w:rsidR="004207FD">
        <w:rPr>
          <w:rFonts w:ascii="Book Antiqua" w:hAnsi="Book Antiqua"/>
          <w:szCs w:val="22"/>
          <w:lang w:val="sr-Cyrl-RS"/>
        </w:rPr>
        <w:t xml:space="preserve"> </w:t>
      </w:r>
      <w:r w:rsidRPr="00D560C1">
        <w:rPr>
          <w:rFonts w:ascii="Book Antiqua" w:hAnsi="Book Antiqua"/>
          <w:szCs w:val="22"/>
          <w:lang w:val="sr-Cyrl-RS"/>
        </w:rPr>
        <w:t xml:space="preserve">спроведен у складу са Конкурсом, број: </w:t>
      </w:r>
      <w:r w:rsidR="004B5954">
        <w:rPr>
          <w:rFonts w:ascii="Book Antiqua" w:hAnsi="Book Antiqua"/>
          <w:szCs w:val="22"/>
          <w:lang w:val="sr-Latn-RS"/>
        </w:rPr>
        <w:t>***</w:t>
      </w:r>
      <w:r w:rsidRPr="00D560C1">
        <w:rPr>
          <w:rFonts w:ascii="Book Antiqua" w:hAnsi="Book Antiqua"/>
          <w:szCs w:val="22"/>
          <w:lang w:val="sr-Cyrl-RS"/>
        </w:rPr>
        <w:t>/2</w:t>
      </w:r>
      <w:r w:rsidR="00C732E6">
        <w:rPr>
          <w:rFonts w:ascii="Book Antiqua" w:hAnsi="Book Antiqua"/>
          <w:szCs w:val="22"/>
          <w:lang w:val="sr-Cyrl-RS"/>
        </w:rPr>
        <w:t>0</w:t>
      </w:r>
      <w:r w:rsidRPr="00D560C1">
        <w:rPr>
          <w:rFonts w:ascii="Book Antiqua" w:hAnsi="Book Antiqua"/>
          <w:szCs w:val="22"/>
          <w:lang w:val="sr-Cyrl-RS"/>
        </w:rPr>
        <w:t xml:space="preserve">22-2 од 31.03.2022. године и у складу са члановима 1-3 Правилника, број: </w:t>
      </w:r>
      <w:r w:rsidR="004B5954">
        <w:rPr>
          <w:rFonts w:ascii="Book Antiqua" w:hAnsi="Book Antiqua"/>
          <w:szCs w:val="22"/>
          <w:lang w:val="sr-Latn-RS"/>
        </w:rPr>
        <w:t>***</w:t>
      </w:r>
      <w:r w:rsidRPr="00D560C1">
        <w:rPr>
          <w:rFonts w:ascii="Book Antiqua" w:hAnsi="Book Antiqua"/>
          <w:szCs w:val="22"/>
          <w:lang w:val="sr-Cyrl-RS"/>
        </w:rPr>
        <w:t xml:space="preserve">/2022 од 21.03.2022. године и Одлуке о расписивању конкурса, бр: </w:t>
      </w:r>
      <w:r w:rsidR="004B5954">
        <w:rPr>
          <w:rFonts w:ascii="Book Antiqua" w:hAnsi="Book Antiqua"/>
          <w:szCs w:val="22"/>
          <w:lang w:val="sr-Latn-RS"/>
        </w:rPr>
        <w:t>***</w:t>
      </w:r>
      <w:r w:rsidRPr="00D560C1">
        <w:rPr>
          <w:rFonts w:ascii="Book Antiqua" w:hAnsi="Book Antiqua"/>
          <w:szCs w:val="22"/>
          <w:lang w:val="sr-Cyrl-RS"/>
        </w:rPr>
        <w:t>/2022 од 31.03.2022. године. Конкурс је трајао од 01.04.-15.05.2022 године.</w:t>
      </w:r>
    </w:p>
    <w:p w14:paraId="1D965C06" w14:textId="7A471CF6" w:rsidR="00C568EE" w:rsidRPr="00D560C1" w:rsidRDefault="00C568EE" w:rsidP="00BB34BF">
      <w:pPr>
        <w:jc w:val="both"/>
        <w:rPr>
          <w:rFonts w:ascii="Book Antiqua" w:hAnsi="Book Antiqua"/>
          <w:szCs w:val="22"/>
          <w:lang w:val="sr-Cyrl-RS"/>
        </w:rPr>
      </w:pPr>
      <w:r w:rsidRPr="00D560C1">
        <w:rPr>
          <w:rFonts w:ascii="Book Antiqua" w:hAnsi="Book Antiqua"/>
          <w:szCs w:val="22"/>
          <w:lang w:val="sr-Cyrl-RS"/>
        </w:rPr>
        <w:t xml:space="preserve">-Утврђено је да се упис деце у </w:t>
      </w:r>
      <w:r w:rsidR="00835023" w:rsidRPr="00835023">
        <w:rPr>
          <w:rFonts w:ascii="Book Antiqua" w:hAnsi="Book Antiqua"/>
          <w:szCs w:val="22"/>
          <w:lang w:val="sr-Cyrl-RS"/>
        </w:rPr>
        <w:t>Предшколској установи</w:t>
      </w:r>
      <w:r w:rsidRPr="00D560C1">
        <w:rPr>
          <w:rFonts w:ascii="Book Antiqua" w:hAnsi="Book Antiqua"/>
          <w:szCs w:val="22"/>
          <w:lang w:val="sr-Cyrl-RS"/>
        </w:rPr>
        <w:t xml:space="preserve"> </w:t>
      </w:r>
      <w:r w:rsidR="007D0909" w:rsidRPr="007D0909">
        <w:rPr>
          <w:rFonts w:ascii="Book Antiqua" w:hAnsi="Book Antiqua"/>
          <w:szCs w:val="22"/>
          <w:lang w:val="sr-Cyrl-RS"/>
        </w:rPr>
        <w:t xml:space="preserve"> </w:t>
      </w:r>
      <w:r w:rsidRPr="00D560C1">
        <w:rPr>
          <w:rFonts w:ascii="Book Antiqua" w:hAnsi="Book Antiqua"/>
          <w:szCs w:val="22"/>
          <w:lang w:val="sr-Cyrl-RS"/>
        </w:rPr>
        <w:t xml:space="preserve">завршио 15.05.2022. године, а расподела деце објављена је 29.08.2022. године, што није у складу са Правилником о упису деце и раду Уписне комисије у </w:t>
      </w:r>
      <w:r w:rsidR="00A31750" w:rsidRPr="00A31750">
        <w:rPr>
          <w:rFonts w:ascii="Book Antiqua" w:hAnsi="Book Antiqua"/>
          <w:szCs w:val="22"/>
          <w:lang w:val="sr-Cyrl-RS"/>
        </w:rPr>
        <w:t>Предшколској установи</w:t>
      </w:r>
      <w:r w:rsidR="004207FD">
        <w:rPr>
          <w:rFonts w:ascii="Book Antiqua" w:hAnsi="Book Antiqua"/>
          <w:szCs w:val="22"/>
          <w:lang w:val="sr-Cyrl-RS"/>
        </w:rPr>
        <w:t xml:space="preserve"> </w:t>
      </w:r>
      <w:r w:rsidRPr="00D560C1">
        <w:rPr>
          <w:rFonts w:ascii="Book Antiqua" w:hAnsi="Book Antiqua"/>
          <w:szCs w:val="22"/>
          <w:lang w:val="sr-Cyrl-RS"/>
        </w:rPr>
        <w:t>. Р</w:t>
      </w:r>
      <w:r w:rsidR="00A31750">
        <w:rPr>
          <w:rFonts w:ascii="Book Antiqua" w:hAnsi="Book Antiqua"/>
          <w:szCs w:val="22"/>
          <w:lang w:val="sr-Cyrl-RS"/>
        </w:rPr>
        <w:t>одитељи чија деца нису уписана</w:t>
      </w:r>
      <w:r w:rsidRPr="00D560C1">
        <w:rPr>
          <w:rFonts w:ascii="Book Antiqua" w:hAnsi="Book Antiqua"/>
          <w:szCs w:val="22"/>
          <w:lang w:val="sr-Cyrl-RS"/>
        </w:rPr>
        <w:t>, већ су на листи чекања, о томе су телефоном обавештени 25.08.2022. године, на сајту установе листе примљене деце и листе чекања, су објављене 29.08.2022. године.</w:t>
      </w:r>
    </w:p>
    <w:p w14:paraId="2C551BD6" w14:textId="77777777" w:rsidR="00C568EE" w:rsidRPr="00D560C1" w:rsidRDefault="00C568EE" w:rsidP="00BB34BF">
      <w:pPr>
        <w:jc w:val="both"/>
        <w:rPr>
          <w:rFonts w:ascii="Book Antiqua" w:hAnsi="Book Antiqua"/>
          <w:szCs w:val="22"/>
          <w:lang w:val="sr-Cyrl-RS"/>
        </w:rPr>
      </w:pPr>
      <w:r w:rsidRPr="00D560C1">
        <w:rPr>
          <w:rFonts w:ascii="Book Antiqua" w:hAnsi="Book Antiqua"/>
          <w:szCs w:val="22"/>
          <w:lang w:val="sr-Cyrl-RS"/>
        </w:rPr>
        <w:t>Просветни инспектор је у раду установе утврдио следеће незаконитости:</w:t>
      </w:r>
    </w:p>
    <w:p w14:paraId="5819A96C" w14:textId="64B1403E" w:rsidR="00975853" w:rsidRDefault="00C568EE" w:rsidP="00773B36">
      <w:pPr>
        <w:pStyle w:val="ListParagraph"/>
        <w:numPr>
          <w:ilvl w:val="0"/>
          <w:numId w:val="1"/>
        </w:numPr>
        <w:jc w:val="both"/>
        <w:rPr>
          <w:rFonts w:ascii="Book Antiqua" w:hAnsi="Book Antiqua"/>
          <w:szCs w:val="22"/>
          <w:lang w:val="sr-Cyrl-RS"/>
        </w:rPr>
      </w:pPr>
      <w:r w:rsidRPr="009158E4">
        <w:rPr>
          <w:rFonts w:ascii="Book Antiqua" w:hAnsi="Book Antiqua"/>
          <w:szCs w:val="22"/>
          <w:lang w:val="sr-Cyrl-RS"/>
        </w:rPr>
        <w:t xml:space="preserve">Расподела деце у </w:t>
      </w:r>
      <w:r w:rsidR="00773B36" w:rsidRPr="00773B36">
        <w:rPr>
          <w:rFonts w:ascii="Book Antiqua" w:hAnsi="Book Antiqua"/>
          <w:szCs w:val="22"/>
          <w:lang w:val="sr-Cyrl-RS"/>
        </w:rPr>
        <w:t>Предшколској установи</w:t>
      </w:r>
      <w:r w:rsidRPr="009158E4">
        <w:rPr>
          <w:rFonts w:ascii="Book Antiqua" w:hAnsi="Book Antiqua"/>
          <w:szCs w:val="22"/>
          <w:lang w:val="sr-Cyrl-RS"/>
        </w:rPr>
        <w:t xml:space="preserve"> није извршена у складу са роком који је предвиђен чланом 4. став 2. Правилника о упису деце и раду уписне комисије у </w:t>
      </w:r>
      <w:r w:rsidR="00773B36" w:rsidRPr="00773B36">
        <w:rPr>
          <w:rFonts w:ascii="Book Antiqua" w:hAnsi="Book Antiqua"/>
          <w:szCs w:val="22"/>
          <w:lang w:val="sr-Cyrl-RS"/>
        </w:rPr>
        <w:t>Предшколској установи</w:t>
      </w:r>
      <w:r w:rsidR="004207FD">
        <w:rPr>
          <w:rFonts w:ascii="Book Antiqua" w:hAnsi="Book Antiqua"/>
          <w:szCs w:val="22"/>
          <w:lang w:val="sr-Cyrl-RS"/>
        </w:rPr>
        <w:t xml:space="preserve"> </w:t>
      </w:r>
      <w:r w:rsidR="004D119B">
        <w:rPr>
          <w:rFonts w:ascii="Book Antiqua" w:hAnsi="Book Antiqua"/>
          <w:szCs w:val="22"/>
          <w:lang w:val="sr-Latn-RS"/>
        </w:rPr>
        <w:t>…</w:t>
      </w:r>
      <w:r w:rsidRPr="009158E4">
        <w:rPr>
          <w:rFonts w:ascii="Book Antiqua" w:hAnsi="Book Antiqua"/>
          <w:szCs w:val="22"/>
          <w:lang w:val="sr-Cyrl-RS"/>
        </w:rPr>
        <w:t xml:space="preserve"> и објављеним Конкурсом</w:t>
      </w:r>
      <w:r w:rsidR="004B39FA" w:rsidRPr="009158E4">
        <w:rPr>
          <w:rFonts w:ascii="Book Antiqua" w:hAnsi="Book Antiqua"/>
          <w:szCs w:val="22"/>
          <w:lang w:val="sr-Cyrl-RS"/>
        </w:rPr>
        <w:t>;</w:t>
      </w:r>
      <w:r w:rsidRPr="009158E4">
        <w:rPr>
          <w:rFonts w:ascii="Book Antiqua" w:hAnsi="Book Antiqua"/>
          <w:szCs w:val="22"/>
          <w:lang w:val="sr-Cyrl-RS"/>
        </w:rPr>
        <w:t xml:space="preserve"> </w:t>
      </w:r>
    </w:p>
    <w:p w14:paraId="6B85756A" w14:textId="77777777" w:rsidR="007911D8" w:rsidRPr="00E269A7" w:rsidRDefault="001E24D5" w:rsidP="001E24D5">
      <w:pPr>
        <w:pStyle w:val="ListParagraph"/>
        <w:numPr>
          <w:ilvl w:val="0"/>
          <w:numId w:val="1"/>
        </w:numPr>
        <w:jc w:val="both"/>
        <w:rPr>
          <w:rFonts w:ascii="Book Antiqua" w:hAnsi="Book Antiqua"/>
          <w:szCs w:val="22"/>
          <w:lang w:val="sr-Cyrl-RS"/>
        </w:rPr>
      </w:pPr>
      <w:proofErr w:type="spellStart"/>
      <w:r w:rsidRPr="00E269A7">
        <w:rPr>
          <w:rFonts w:ascii="Book Antiqua" w:hAnsi="Book Antiqua"/>
          <w:szCs w:val="22"/>
          <w:lang w:val="sr-Cyrl-RS"/>
        </w:rPr>
        <w:lastRenderedPageBreak/>
        <w:t>Предшколскa</w:t>
      </w:r>
      <w:proofErr w:type="spellEnd"/>
      <w:r w:rsidRPr="00E269A7">
        <w:rPr>
          <w:rFonts w:ascii="Book Antiqua" w:hAnsi="Book Antiqua"/>
          <w:szCs w:val="22"/>
          <w:lang w:val="sr-Cyrl-RS"/>
        </w:rPr>
        <w:t xml:space="preserve"> </w:t>
      </w:r>
      <w:proofErr w:type="spellStart"/>
      <w:r w:rsidRPr="00E269A7">
        <w:rPr>
          <w:rFonts w:ascii="Book Antiqua" w:hAnsi="Book Antiqua"/>
          <w:szCs w:val="22"/>
          <w:lang w:val="sr-Cyrl-RS"/>
        </w:rPr>
        <w:t>установa</w:t>
      </w:r>
      <w:proofErr w:type="spellEnd"/>
      <w:r w:rsidR="00C568EE" w:rsidRPr="00E269A7">
        <w:rPr>
          <w:rFonts w:ascii="Book Antiqua" w:hAnsi="Book Antiqua"/>
          <w:szCs w:val="22"/>
          <w:lang w:val="sr-Cyrl-RS"/>
        </w:rPr>
        <w:t xml:space="preserve"> није објавила Одлуку о упису деце до краја јуна, како је наведено у тексту Конкурса</w:t>
      </w:r>
      <w:r w:rsidR="004B39FA" w:rsidRPr="00E269A7">
        <w:rPr>
          <w:rFonts w:ascii="Book Antiqua" w:hAnsi="Book Antiqua"/>
          <w:szCs w:val="22"/>
          <w:lang w:val="sr-Cyrl-RS"/>
        </w:rPr>
        <w:t>;</w:t>
      </w:r>
    </w:p>
    <w:p w14:paraId="79F653E6" w14:textId="77777777" w:rsidR="007911D8" w:rsidRPr="00E269A7" w:rsidRDefault="00C568EE" w:rsidP="005E7352">
      <w:pPr>
        <w:pStyle w:val="ListParagraph"/>
        <w:numPr>
          <w:ilvl w:val="0"/>
          <w:numId w:val="1"/>
        </w:numPr>
        <w:ind w:left="714" w:hanging="357"/>
        <w:jc w:val="both"/>
        <w:rPr>
          <w:rFonts w:ascii="Book Antiqua" w:hAnsi="Book Antiqua"/>
          <w:szCs w:val="22"/>
          <w:lang w:val="sr-Cyrl-RS"/>
        </w:rPr>
      </w:pPr>
      <w:r w:rsidRPr="00E269A7">
        <w:rPr>
          <w:rFonts w:ascii="Book Antiqua" w:hAnsi="Book Antiqua"/>
          <w:szCs w:val="22"/>
          <w:lang w:val="sr-Cyrl-RS"/>
        </w:rPr>
        <w:t xml:space="preserve">У Конкурсу није наведено за колико слободних места се исти расписује, пошто се чланом 15 став З. Правилника прописује да се „прво попуњавају групе </w:t>
      </w:r>
      <w:r w:rsidR="00055322" w:rsidRPr="00E269A7">
        <w:rPr>
          <w:rFonts w:ascii="Book Antiqua" w:hAnsi="Book Antiqua"/>
          <w:szCs w:val="22"/>
          <w:lang w:val="sr-Cyrl-RS"/>
        </w:rPr>
        <w:t>„</w:t>
      </w:r>
      <w:r w:rsidRPr="00E269A7">
        <w:rPr>
          <w:rFonts w:ascii="Book Antiqua" w:hAnsi="Book Antiqua"/>
          <w:szCs w:val="22"/>
          <w:lang w:val="sr-Cyrl-RS"/>
        </w:rPr>
        <w:t>слободна места</w:t>
      </w:r>
      <w:r w:rsidR="00055322" w:rsidRPr="00E269A7">
        <w:rPr>
          <w:rFonts w:ascii="Book Antiqua" w:hAnsi="Book Antiqua"/>
          <w:szCs w:val="22"/>
          <w:lang w:val="sr-Cyrl-RS"/>
        </w:rPr>
        <w:t>“</w:t>
      </w:r>
      <w:r w:rsidR="004B39FA" w:rsidRPr="00E269A7">
        <w:rPr>
          <w:rFonts w:ascii="Book Antiqua" w:hAnsi="Book Antiqua"/>
          <w:szCs w:val="22"/>
          <w:lang w:val="sr-Cyrl-RS"/>
        </w:rPr>
        <w:t>;</w:t>
      </w:r>
    </w:p>
    <w:p w14:paraId="79FD8A13" w14:textId="77777777" w:rsidR="007911D8" w:rsidRPr="00E269A7" w:rsidRDefault="00C568EE" w:rsidP="00FA37F2">
      <w:pPr>
        <w:pStyle w:val="ListParagraph"/>
        <w:numPr>
          <w:ilvl w:val="0"/>
          <w:numId w:val="1"/>
        </w:numPr>
        <w:ind w:left="714" w:hanging="357"/>
        <w:jc w:val="both"/>
        <w:rPr>
          <w:rFonts w:ascii="Book Antiqua" w:hAnsi="Book Antiqua"/>
          <w:szCs w:val="22"/>
          <w:lang w:val="sr-Cyrl-RS"/>
        </w:rPr>
      </w:pPr>
      <w:r w:rsidRPr="00E269A7">
        <w:rPr>
          <w:rFonts w:ascii="Book Antiqua" w:hAnsi="Book Antiqua"/>
          <w:szCs w:val="22"/>
          <w:lang w:val="sr-Cyrl-RS"/>
        </w:rPr>
        <w:t>Предшколска установа није извршила обавештавање родитеља у складу са чланом 110 став 2 тачка 5 Статута и члан</w:t>
      </w:r>
      <w:r w:rsidR="005C1014" w:rsidRPr="00E269A7">
        <w:rPr>
          <w:rFonts w:ascii="Book Antiqua" w:hAnsi="Book Antiqua"/>
          <w:szCs w:val="22"/>
          <w:lang w:val="sr-Cyrl-RS"/>
        </w:rPr>
        <w:t>ом 79 став 2 тачака 5 и 6 ЗОСОВ</w:t>
      </w:r>
      <w:r w:rsidR="004B39FA" w:rsidRPr="00E269A7">
        <w:rPr>
          <w:rFonts w:ascii="Book Antiqua" w:hAnsi="Book Antiqua"/>
          <w:szCs w:val="22"/>
          <w:lang w:val="sr-Cyrl-RS"/>
        </w:rPr>
        <w:t>;</w:t>
      </w:r>
    </w:p>
    <w:p w14:paraId="0EA6EDEC" w14:textId="1EB8E603" w:rsidR="00C568EE" w:rsidRPr="007911D8" w:rsidRDefault="00C568EE" w:rsidP="00993C3F">
      <w:pPr>
        <w:pStyle w:val="ListParagraph"/>
        <w:numPr>
          <w:ilvl w:val="0"/>
          <w:numId w:val="1"/>
        </w:numPr>
        <w:jc w:val="both"/>
        <w:rPr>
          <w:rFonts w:ascii="Book Antiqua" w:hAnsi="Book Antiqua"/>
          <w:szCs w:val="22"/>
        </w:rPr>
      </w:pPr>
      <w:r w:rsidRPr="00E269A7">
        <w:rPr>
          <w:rFonts w:ascii="Book Antiqua" w:hAnsi="Book Antiqua"/>
          <w:szCs w:val="22"/>
          <w:lang w:val="sr-Cyrl-RS"/>
        </w:rPr>
        <w:t xml:space="preserve">Сви родитељи, чија деца су већ уписана претходних година, су закључили Уговоре са </w:t>
      </w:r>
      <w:r w:rsidR="006B3092" w:rsidRPr="00E269A7">
        <w:rPr>
          <w:rFonts w:ascii="Book Antiqua" w:hAnsi="Book Antiqua"/>
          <w:szCs w:val="22"/>
          <w:lang w:val="sr-Cyrl-RS"/>
        </w:rPr>
        <w:t>Предшколско</w:t>
      </w:r>
      <w:r w:rsidR="00993C3F" w:rsidRPr="00E269A7">
        <w:rPr>
          <w:rFonts w:ascii="Book Antiqua" w:hAnsi="Book Antiqua"/>
          <w:szCs w:val="22"/>
          <w:lang w:val="sr-Cyrl-RS"/>
        </w:rPr>
        <w:t>м установом</w:t>
      </w:r>
      <w:r w:rsidRPr="00E269A7">
        <w:rPr>
          <w:rFonts w:ascii="Book Antiqua" w:hAnsi="Book Antiqua"/>
          <w:szCs w:val="22"/>
          <w:lang w:val="sr-Cyrl-RS"/>
        </w:rPr>
        <w:t xml:space="preserve"> </w:t>
      </w:r>
      <w:r w:rsidR="004207FD" w:rsidRPr="00E269A7">
        <w:rPr>
          <w:rFonts w:ascii="Book Antiqua" w:hAnsi="Book Antiqua"/>
          <w:szCs w:val="22"/>
          <w:lang w:val="sr-Cyrl-RS"/>
        </w:rPr>
        <w:t>…</w:t>
      </w:r>
      <w:r w:rsidR="00993C3F" w:rsidRPr="00E269A7">
        <w:rPr>
          <w:rFonts w:ascii="Book Antiqua" w:hAnsi="Book Antiqua"/>
          <w:szCs w:val="22"/>
          <w:lang w:val="sr-Cyrl-RS"/>
        </w:rPr>
        <w:t xml:space="preserve"> </w:t>
      </w:r>
      <w:r w:rsidRPr="00E269A7">
        <w:rPr>
          <w:rFonts w:ascii="Book Antiqua" w:hAnsi="Book Antiqua"/>
          <w:szCs w:val="22"/>
          <w:lang w:val="sr-Cyrl-RS"/>
        </w:rPr>
        <w:t>на неодређено време, раскидањем ових Уговора ускраћује се већ стечено право родитеља</w:t>
      </w:r>
      <w:r w:rsidR="004B39FA" w:rsidRPr="00E269A7">
        <w:rPr>
          <w:rFonts w:ascii="Book Antiqua" w:hAnsi="Book Antiqua"/>
          <w:szCs w:val="22"/>
          <w:lang w:val="sr-Cyrl-RS"/>
        </w:rPr>
        <w:t>.</w:t>
      </w:r>
    </w:p>
    <w:p w14:paraId="35022351" w14:textId="77777777" w:rsidR="00C568EE" w:rsidRPr="00D560C1" w:rsidRDefault="00C568EE" w:rsidP="00BB34BF">
      <w:pPr>
        <w:pStyle w:val="PlainText"/>
        <w:spacing w:after="120"/>
        <w:jc w:val="both"/>
        <w:rPr>
          <w:rFonts w:ascii="Book Antiqua" w:hAnsi="Book Antiqua"/>
          <w:szCs w:val="22"/>
        </w:rPr>
      </w:pPr>
      <w:r w:rsidRPr="00D560C1">
        <w:rPr>
          <w:rFonts w:ascii="Book Antiqua" w:hAnsi="Book Antiqua"/>
          <w:szCs w:val="22"/>
        </w:rPr>
        <w:t>Просветни инспектор је нало</w:t>
      </w:r>
      <w:r w:rsidR="004B39FA" w:rsidRPr="00D560C1">
        <w:rPr>
          <w:rFonts w:ascii="Book Antiqua" w:hAnsi="Book Antiqua"/>
          <w:szCs w:val="22"/>
        </w:rPr>
        <w:t>жио две мере директору Установе</w:t>
      </w:r>
      <w:r w:rsidRPr="00D560C1">
        <w:rPr>
          <w:rFonts w:ascii="Book Antiqua" w:hAnsi="Book Antiqua"/>
          <w:szCs w:val="22"/>
        </w:rPr>
        <w:t>:</w:t>
      </w:r>
    </w:p>
    <w:p w14:paraId="2E11B730" w14:textId="77777777" w:rsidR="00975853" w:rsidRDefault="00C568EE" w:rsidP="009158E4">
      <w:pPr>
        <w:pStyle w:val="PlainText"/>
        <w:numPr>
          <w:ilvl w:val="0"/>
          <w:numId w:val="2"/>
        </w:numPr>
        <w:jc w:val="both"/>
        <w:rPr>
          <w:rFonts w:ascii="Book Antiqua" w:hAnsi="Book Antiqua"/>
          <w:szCs w:val="22"/>
        </w:rPr>
      </w:pPr>
      <w:r w:rsidRPr="00975853">
        <w:rPr>
          <w:rFonts w:ascii="Book Antiqua" w:hAnsi="Book Antiqua"/>
          <w:szCs w:val="22"/>
        </w:rPr>
        <w:t>Отклонити утврђене неправилности</w:t>
      </w:r>
      <w:r w:rsidR="004B39FA" w:rsidRPr="00975853">
        <w:rPr>
          <w:rFonts w:ascii="Book Antiqua" w:hAnsi="Book Antiqua"/>
          <w:szCs w:val="22"/>
        </w:rPr>
        <w:t>;</w:t>
      </w:r>
    </w:p>
    <w:p w14:paraId="78AD8154" w14:textId="77777777" w:rsidR="00C568EE" w:rsidRDefault="00C568EE" w:rsidP="009158E4">
      <w:pPr>
        <w:pStyle w:val="PlainText"/>
        <w:numPr>
          <w:ilvl w:val="0"/>
          <w:numId w:val="2"/>
        </w:numPr>
        <w:jc w:val="both"/>
        <w:rPr>
          <w:rFonts w:ascii="Book Antiqua" w:hAnsi="Book Antiqua"/>
          <w:szCs w:val="22"/>
        </w:rPr>
      </w:pPr>
      <w:r w:rsidRPr="00975853">
        <w:rPr>
          <w:rFonts w:ascii="Book Antiqua" w:hAnsi="Book Antiqua"/>
          <w:szCs w:val="22"/>
        </w:rPr>
        <w:t>Поступити у складу са чланом 5</w:t>
      </w:r>
      <w:r w:rsidR="008E7E02" w:rsidRPr="00975853">
        <w:rPr>
          <w:rFonts w:ascii="Book Antiqua" w:hAnsi="Book Antiqua"/>
          <w:szCs w:val="22"/>
        </w:rPr>
        <w:t>.</w:t>
      </w:r>
      <w:r w:rsidRPr="00975853">
        <w:rPr>
          <w:rFonts w:ascii="Book Antiqua" w:hAnsi="Book Antiqua"/>
          <w:szCs w:val="22"/>
        </w:rPr>
        <w:t xml:space="preserve"> уговора који су закључени са родитељима:</w:t>
      </w:r>
    </w:p>
    <w:p w14:paraId="33476C00" w14:textId="3629D554" w:rsidR="00C568EE" w:rsidRPr="00D560C1" w:rsidRDefault="006C1C15" w:rsidP="009158E4">
      <w:pPr>
        <w:pStyle w:val="PlainText"/>
        <w:ind w:left="720"/>
        <w:jc w:val="both"/>
        <w:rPr>
          <w:rFonts w:ascii="Book Antiqua" w:hAnsi="Book Antiqua"/>
          <w:szCs w:val="22"/>
        </w:rPr>
      </w:pPr>
      <w:r>
        <w:rPr>
          <w:rFonts w:ascii="Book Antiqua" w:hAnsi="Book Antiqua"/>
          <w:szCs w:val="22"/>
        </w:rPr>
        <w:t>ВВ</w:t>
      </w:r>
      <w:r w:rsidR="00C568EE" w:rsidRPr="00D560C1">
        <w:rPr>
          <w:rFonts w:ascii="Book Antiqua" w:hAnsi="Book Antiqua"/>
          <w:szCs w:val="22"/>
        </w:rPr>
        <w:t xml:space="preserve"> Уговор за </w:t>
      </w:r>
      <w:r w:rsidR="00E269A7">
        <w:rPr>
          <w:rFonts w:ascii="Book Antiqua" w:hAnsi="Book Antiqua"/>
          <w:szCs w:val="22"/>
          <w:lang w:val="sr-Latn-RS"/>
        </w:rPr>
        <w:t>…</w:t>
      </w:r>
      <w:r w:rsidR="00D31E57" w:rsidRPr="00D560C1">
        <w:rPr>
          <w:rFonts w:ascii="Book Antiqua" w:hAnsi="Book Antiqua"/>
          <w:szCs w:val="22"/>
        </w:rPr>
        <w:t xml:space="preserve"> </w:t>
      </w:r>
      <w:r w:rsidR="00C568EE" w:rsidRPr="00D560C1">
        <w:rPr>
          <w:rFonts w:ascii="Book Antiqua" w:hAnsi="Book Antiqua"/>
          <w:szCs w:val="22"/>
        </w:rPr>
        <w:t xml:space="preserve">број: </w:t>
      </w:r>
      <w:r w:rsidR="00E269A7">
        <w:rPr>
          <w:rFonts w:ascii="Book Antiqua" w:hAnsi="Book Antiqua"/>
          <w:szCs w:val="22"/>
          <w:lang w:val="sr-Latn-RS"/>
        </w:rPr>
        <w:t>***</w:t>
      </w:r>
      <w:r w:rsidR="00C568EE" w:rsidRPr="00D560C1">
        <w:rPr>
          <w:rFonts w:ascii="Book Antiqua" w:hAnsi="Book Antiqua"/>
          <w:szCs w:val="22"/>
        </w:rPr>
        <w:t>/2018 од 27.08.2018</w:t>
      </w:r>
      <w:r>
        <w:rPr>
          <w:rFonts w:ascii="Book Antiqua" w:hAnsi="Book Antiqua"/>
          <w:szCs w:val="22"/>
        </w:rPr>
        <w:t xml:space="preserve">. године и други Уговор за </w:t>
      </w:r>
      <w:r w:rsidR="00E269A7">
        <w:rPr>
          <w:rFonts w:ascii="Book Antiqua" w:hAnsi="Book Antiqua"/>
          <w:szCs w:val="22"/>
          <w:lang w:val="sr-Latn-RS"/>
        </w:rPr>
        <w:t>…</w:t>
      </w:r>
      <w:r w:rsidR="00D31E57" w:rsidRPr="00D560C1">
        <w:rPr>
          <w:rFonts w:ascii="Book Antiqua" w:hAnsi="Book Antiqua"/>
          <w:szCs w:val="22"/>
        </w:rPr>
        <w:t xml:space="preserve"> </w:t>
      </w:r>
      <w:r w:rsidR="00C568EE" w:rsidRPr="00D560C1">
        <w:rPr>
          <w:rFonts w:ascii="Book Antiqua" w:hAnsi="Book Antiqua"/>
          <w:szCs w:val="22"/>
        </w:rPr>
        <w:t>број:</w:t>
      </w:r>
      <w:r w:rsidR="00D31E57" w:rsidRPr="00D560C1">
        <w:rPr>
          <w:rFonts w:ascii="Book Antiqua" w:hAnsi="Book Antiqua"/>
          <w:szCs w:val="22"/>
        </w:rPr>
        <w:t xml:space="preserve"> </w:t>
      </w:r>
      <w:r w:rsidR="00E269A7">
        <w:rPr>
          <w:rFonts w:ascii="Book Antiqua" w:hAnsi="Book Antiqua"/>
          <w:szCs w:val="22"/>
          <w:lang w:val="sr-Latn-RS"/>
        </w:rPr>
        <w:t>***</w:t>
      </w:r>
      <w:r w:rsidR="00C568EE" w:rsidRPr="00D560C1">
        <w:rPr>
          <w:rFonts w:ascii="Book Antiqua" w:hAnsi="Book Antiqua"/>
          <w:szCs w:val="22"/>
        </w:rPr>
        <w:t xml:space="preserve">/2021 од 18.08.2021. године, у року од </w:t>
      </w:r>
      <w:r w:rsidR="00326685" w:rsidRPr="00D560C1">
        <w:rPr>
          <w:rFonts w:ascii="Book Antiqua" w:hAnsi="Book Antiqua"/>
          <w:szCs w:val="22"/>
        </w:rPr>
        <w:t>8 дана, од дана пријема овог за</w:t>
      </w:r>
      <w:r w:rsidR="00C568EE" w:rsidRPr="00D560C1">
        <w:rPr>
          <w:rFonts w:ascii="Book Antiqua" w:hAnsi="Book Antiqua"/>
          <w:szCs w:val="22"/>
        </w:rPr>
        <w:t>п</w:t>
      </w:r>
      <w:r w:rsidR="00326685" w:rsidRPr="00D560C1">
        <w:rPr>
          <w:rFonts w:ascii="Book Antiqua" w:hAnsi="Book Antiqua"/>
          <w:szCs w:val="22"/>
        </w:rPr>
        <w:t>исн</w:t>
      </w:r>
      <w:r w:rsidR="00C568EE" w:rsidRPr="00D560C1">
        <w:rPr>
          <w:rFonts w:ascii="Book Antiqua" w:hAnsi="Book Antiqua"/>
          <w:szCs w:val="22"/>
        </w:rPr>
        <w:t>ика</w:t>
      </w:r>
      <w:r w:rsidR="004B39FA" w:rsidRPr="00D560C1">
        <w:rPr>
          <w:rFonts w:ascii="Book Antiqua" w:hAnsi="Book Antiqua"/>
          <w:szCs w:val="22"/>
        </w:rPr>
        <w:t>.</w:t>
      </w:r>
    </w:p>
    <w:p w14:paraId="560718D6" w14:textId="704D5A4D" w:rsidR="00C568EE" w:rsidRPr="00D560C1" w:rsidRDefault="00D31E57" w:rsidP="00BB34BF">
      <w:pPr>
        <w:pStyle w:val="PlainText"/>
        <w:spacing w:after="120"/>
        <w:jc w:val="both"/>
        <w:rPr>
          <w:rFonts w:ascii="Book Antiqua" w:hAnsi="Book Antiqua"/>
          <w:szCs w:val="22"/>
        </w:rPr>
      </w:pPr>
      <w:r w:rsidRPr="00D560C1">
        <w:rPr>
          <w:rFonts w:ascii="Book Antiqua" w:hAnsi="Book Antiqua"/>
          <w:szCs w:val="22"/>
        </w:rPr>
        <w:t>-</w:t>
      </w:r>
      <w:r w:rsidR="00C568EE" w:rsidRPr="00D560C1">
        <w:rPr>
          <w:rFonts w:ascii="Book Antiqua" w:hAnsi="Book Antiqua"/>
          <w:szCs w:val="22"/>
        </w:rPr>
        <w:t>Мере нису</w:t>
      </w:r>
      <w:r w:rsidR="00990E4A" w:rsidRPr="00D560C1">
        <w:rPr>
          <w:rFonts w:ascii="Book Antiqua" w:hAnsi="Book Antiqua"/>
          <w:szCs w:val="22"/>
        </w:rPr>
        <w:t xml:space="preserve"> извршене у остављеном року.</w:t>
      </w:r>
      <w:r w:rsidRPr="00D560C1">
        <w:rPr>
          <w:rFonts w:ascii="Book Antiqua" w:hAnsi="Book Antiqua"/>
          <w:szCs w:val="22"/>
        </w:rPr>
        <w:t xml:space="preserve"> У</w:t>
      </w:r>
      <w:r w:rsidR="00C568EE" w:rsidRPr="00D560C1">
        <w:rPr>
          <w:rFonts w:ascii="Book Antiqua" w:hAnsi="Book Antiqua"/>
          <w:szCs w:val="22"/>
        </w:rPr>
        <w:t>станова је у складу са чланом 36</w:t>
      </w:r>
      <w:r w:rsidRPr="00D560C1">
        <w:rPr>
          <w:rFonts w:ascii="Book Antiqua" w:hAnsi="Book Antiqua"/>
          <w:szCs w:val="22"/>
        </w:rPr>
        <w:t>.</w:t>
      </w:r>
      <w:r w:rsidR="00C568EE" w:rsidRPr="00D560C1">
        <w:rPr>
          <w:rFonts w:ascii="Book Antiqua" w:hAnsi="Book Antiqua"/>
          <w:szCs w:val="22"/>
        </w:rPr>
        <w:t xml:space="preserve"> Закона о инспекци</w:t>
      </w:r>
      <w:r w:rsidRPr="00D560C1">
        <w:rPr>
          <w:rFonts w:ascii="Book Antiqua" w:hAnsi="Book Antiqua"/>
          <w:szCs w:val="22"/>
        </w:rPr>
        <w:t>ј</w:t>
      </w:r>
      <w:r w:rsidR="00C568EE" w:rsidRPr="00D560C1">
        <w:rPr>
          <w:rFonts w:ascii="Book Antiqua" w:hAnsi="Book Antiqua"/>
          <w:szCs w:val="22"/>
        </w:rPr>
        <w:t>ском надзору, у писаном облику</w:t>
      </w:r>
      <w:r w:rsidR="00F364F0">
        <w:rPr>
          <w:rFonts w:ascii="Book Antiqua" w:hAnsi="Book Antiqua"/>
          <w:szCs w:val="22"/>
        </w:rPr>
        <w:t>,</w:t>
      </w:r>
      <w:r w:rsidR="00C568EE" w:rsidRPr="00D560C1">
        <w:rPr>
          <w:rFonts w:ascii="Book Antiqua" w:hAnsi="Book Antiqua"/>
          <w:szCs w:val="22"/>
        </w:rPr>
        <w:t xml:space="preserve"> ставила примедбе на записник о инспекцијском надзору, у року од пет радних дана од његовог пријема. Приме</w:t>
      </w:r>
      <w:r w:rsidR="00990E4A" w:rsidRPr="00D560C1">
        <w:rPr>
          <w:rFonts w:ascii="Book Antiqua" w:hAnsi="Book Antiqua"/>
          <w:szCs w:val="22"/>
        </w:rPr>
        <w:t xml:space="preserve">дбе су благовремено достављене </w:t>
      </w:r>
      <w:r w:rsidR="00C568EE" w:rsidRPr="00D560C1">
        <w:rPr>
          <w:rFonts w:ascii="Book Antiqua" w:hAnsi="Book Antiqua"/>
          <w:szCs w:val="22"/>
        </w:rPr>
        <w:t>19.09.2022.</w:t>
      </w:r>
      <w:r w:rsidRPr="00D560C1">
        <w:rPr>
          <w:rFonts w:ascii="Book Antiqua" w:hAnsi="Book Antiqua"/>
          <w:szCs w:val="22"/>
        </w:rPr>
        <w:t xml:space="preserve"> </w:t>
      </w:r>
      <w:r w:rsidR="00C568EE" w:rsidRPr="00D560C1">
        <w:rPr>
          <w:rFonts w:ascii="Book Antiqua" w:hAnsi="Book Antiqua"/>
          <w:szCs w:val="22"/>
        </w:rPr>
        <w:t xml:space="preserve">године. Прихваћена је једна примедба, која се односила на број уписане деце и капацитете објеката ове </w:t>
      </w:r>
      <w:r w:rsidR="00C7545F">
        <w:rPr>
          <w:rFonts w:ascii="Book Antiqua" w:hAnsi="Book Antiqua"/>
          <w:szCs w:val="22"/>
        </w:rPr>
        <w:t>п</w:t>
      </w:r>
      <w:r w:rsidR="00C7545F" w:rsidRPr="00C7545F">
        <w:rPr>
          <w:rFonts w:ascii="Book Antiqua" w:hAnsi="Book Antiqua"/>
          <w:szCs w:val="22"/>
        </w:rPr>
        <w:t>редшколск</w:t>
      </w:r>
      <w:r w:rsidR="00C7545F">
        <w:rPr>
          <w:rFonts w:ascii="Book Antiqua" w:hAnsi="Book Antiqua"/>
          <w:szCs w:val="22"/>
        </w:rPr>
        <w:t>е</w:t>
      </w:r>
      <w:r w:rsidR="00C7545F" w:rsidRPr="00C7545F">
        <w:rPr>
          <w:rFonts w:ascii="Book Antiqua" w:hAnsi="Book Antiqua"/>
          <w:szCs w:val="22"/>
        </w:rPr>
        <w:t xml:space="preserve"> установ</w:t>
      </w:r>
      <w:r w:rsidR="00C7545F">
        <w:rPr>
          <w:rFonts w:ascii="Book Antiqua" w:hAnsi="Book Antiqua"/>
          <w:szCs w:val="22"/>
        </w:rPr>
        <w:t>е</w:t>
      </w:r>
      <w:r w:rsidR="00C568EE" w:rsidRPr="00D560C1">
        <w:rPr>
          <w:rFonts w:ascii="Book Antiqua" w:hAnsi="Book Antiqua"/>
          <w:szCs w:val="22"/>
        </w:rPr>
        <w:t xml:space="preserve">, стога је просветни инспектор заказао допунски инспекцијски надзор за 04.10.2022. године. Истог дана, 04.10.2022. године директорка </w:t>
      </w:r>
      <w:r w:rsidR="00C7545F" w:rsidRPr="00C7545F">
        <w:rPr>
          <w:rFonts w:ascii="Book Antiqua" w:hAnsi="Book Antiqua"/>
          <w:szCs w:val="22"/>
        </w:rPr>
        <w:t>Предшколск</w:t>
      </w:r>
      <w:r w:rsidR="00C7545F">
        <w:rPr>
          <w:rFonts w:ascii="Book Antiqua" w:hAnsi="Book Antiqua"/>
          <w:szCs w:val="22"/>
        </w:rPr>
        <w:t>е</w:t>
      </w:r>
      <w:r w:rsidR="00C7545F" w:rsidRPr="00C7545F">
        <w:rPr>
          <w:rFonts w:ascii="Book Antiqua" w:hAnsi="Book Antiqua"/>
          <w:szCs w:val="22"/>
        </w:rPr>
        <w:t xml:space="preserve"> установ</w:t>
      </w:r>
      <w:r w:rsidR="00C7545F">
        <w:rPr>
          <w:rFonts w:ascii="Book Antiqua" w:hAnsi="Book Antiqua"/>
          <w:szCs w:val="22"/>
        </w:rPr>
        <w:t>е</w:t>
      </w:r>
      <w:r w:rsidR="00C568EE" w:rsidRPr="00D560C1">
        <w:rPr>
          <w:rFonts w:ascii="Book Antiqua" w:hAnsi="Book Antiqua"/>
          <w:szCs w:val="22"/>
        </w:rPr>
        <w:t xml:space="preserve"> </w:t>
      </w:r>
      <w:r w:rsidR="006C1C15">
        <w:rPr>
          <w:rFonts w:ascii="Book Antiqua" w:hAnsi="Book Antiqua"/>
          <w:szCs w:val="22"/>
        </w:rPr>
        <w:t>….</w:t>
      </w:r>
      <w:r w:rsidR="00913950" w:rsidRPr="00913950">
        <w:rPr>
          <w:rFonts w:ascii="Book Antiqua" w:hAnsi="Book Antiqua"/>
          <w:szCs w:val="22"/>
        </w:rPr>
        <w:t xml:space="preserve"> </w:t>
      </w:r>
      <w:r w:rsidR="00C568EE" w:rsidRPr="00D560C1">
        <w:rPr>
          <w:rFonts w:ascii="Book Antiqua" w:hAnsi="Book Antiqua"/>
          <w:szCs w:val="22"/>
        </w:rPr>
        <w:t>је захтевала изузеће просветног инспектора са овог предмета. Захтев је усвојен, уз сагласност просветног ин</w:t>
      </w:r>
      <w:r w:rsidR="00D53375" w:rsidRPr="00D560C1">
        <w:rPr>
          <w:rFonts w:ascii="Book Antiqua" w:hAnsi="Book Antiqua"/>
          <w:szCs w:val="22"/>
        </w:rPr>
        <w:t>с</w:t>
      </w:r>
      <w:r w:rsidR="00C568EE" w:rsidRPr="00D560C1">
        <w:rPr>
          <w:rFonts w:ascii="Book Antiqua" w:hAnsi="Book Antiqua"/>
          <w:szCs w:val="22"/>
        </w:rPr>
        <w:t>пектора.</w:t>
      </w:r>
    </w:p>
    <w:p w14:paraId="6950A59A" w14:textId="038D62F8" w:rsidR="00D31E57" w:rsidRPr="00D560C1" w:rsidRDefault="00D31E57" w:rsidP="00BB34BF">
      <w:pPr>
        <w:jc w:val="both"/>
        <w:rPr>
          <w:rFonts w:ascii="Book Antiqua" w:hAnsi="Book Antiqua"/>
          <w:szCs w:val="22"/>
          <w:lang w:val="sr-Cyrl-RS"/>
        </w:rPr>
      </w:pPr>
      <w:r w:rsidRPr="00D560C1">
        <w:rPr>
          <w:rFonts w:ascii="Book Antiqua" w:hAnsi="Book Antiqua"/>
          <w:szCs w:val="22"/>
          <w:lang w:val="sr-Cyrl-RS"/>
        </w:rPr>
        <w:t>-Поводом закључка о изузећу просветног инспектора</w:t>
      </w:r>
      <w:r w:rsidRPr="00D560C1">
        <w:rPr>
          <w:rFonts w:ascii="Book Antiqua" w:hAnsi="Book Antiqua"/>
          <w:szCs w:val="22"/>
        </w:rPr>
        <w:t xml:space="preserve"> </w:t>
      </w:r>
      <w:r w:rsidRPr="00D560C1">
        <w:rPr>
          <w:rFonts w:ascii="Book Antiqua" w:hAnsi="Book Antiqua"/>
          <w:szCs w:val="22"/>
          <w:lang w:val="sr-Cyrl-RS"/>
        </w:rPr>
        <w:t>Градске управе за саобраћај, комуналне и инспекцијске послове Града Сремска Митровица, покрајинским просветним инспекторима издати су налози 16.11.2022. године да се изврши ванредан, теренски и канцеларијски инспекцијски надзор код надзираног субјекта-Предшколска у</w:t>
      </w:r>
      <w:r w:rsidR="006C1C15">
        <w:rPr>
          <w:rFonts w:ascii="Book Antiqua" w:hAnsi="Book Antiqua"/>
          <w:szCs w:val="22"/>
          <w:lang w:val="sr-Cyrl-RS"/>
        </w:rPr>
        <w:t>станова ….</w:t>
      </w:r>
      <w:r w:rsidRPr="00D560C1">
        <w:rPr>
          <w:rFonts w:ascii="Book Antiqua" w:hAnsi="Book Antiqua"/>
          <w:szCs w:val="22"/>
          <w:lang w:val="sr-Cyrl-RS"/>
        </w:rPr>
        <w:t xml:space="preserve"> у </w:t>
      </w:r>
      <w:r w:rsidR="008C3E99">
        <w:rPr>
          <w:rFonts w:ascii="Book Antiqua" w:hAnsi="Book Antiqua"/>
          <w:szCs w:val="22"/>
          <w:lang w:val="sr-Latn-RS"/>
        </w:rPr>
        <w:t>…</w:t>
      </w:r>
      <w:r w:rsidRPr="00D560C1">
        <w:rPr>
          <w:rFonts w:ascii="Book Antiqua" w:hAnsi="Book Antiqua"/>
          <w:szCs w:val="22"/>
          <w:lang w:val="sr-Cyrl-RS"/>
        </w:rPr>
        <w:t xml:space="preserve">, ул. </w:t>
      </w:r>
      <w:r w:rsidR="008C3E99">
        <w:rPr>
          <w:rFonts w:ascii="Book Antiqua" w:hAnsi="Book Antiqua"/>
          <w:szCs w:val="22"/>
          <w:lang w:val="sr-Latn-RS"/>
        </w:rPr>
        <w:t>…</w:t>
      </w:r>
      <w:r w:rsidRPr="00D560C1">
        <w:rPr>
          <w:rFonts w:ascii="Book Antiqua" w:hAnsi="Book Antiqua"/>
          <w:szCs w:val="22"/>
          <w:lang w:val="sr-Cyrl-RS"/>
        </w:rPr>
        <w:t>, са предметом инспекцијског надзора - упис деце у Предшк</w:t>
      </w:r>
      <w:r w:rsidR="006C1C15">
        <w:rPr>
          <w:rFonts w:ascii="Book Antiqua" w:hAnsi="Book Antiqua"/>
          <w:szCs w:val="22"/>
          <w:lang w:val="sr-Cyrl-RS"/>
        </w:rPr>
        <w:t xml:space="preserve">олску </w:t>
      </w:r>
      <w:r w:rsidR="00DE0BC7">
        <w:rPr>
          <w:rFonts w:ascii="Book Antiqua" w:hAnsi="Book Antiqua"/>
          <w:szCs w:val="22"/>
          <w:lang w:val="sr-Cyrl-RS"/>
        </w:rPr>
        <w:t>у</w:t>
      </w:r>
      <w:r w:rsidR="006C1C15">
        <w:rPr>
          <w:rFonts w:ascii="Book Antiqua" w:hAnsi="Book Antiqua"/>
          <w:szCs w:val="22"/>
          <w:lang w:val="sr-Cyrl-RS"/>
        </w:rPr>
        <w:t>станову…</w:t>
      </w:r>
      <w:r w:rsidRPr="00D560C1">
        <w:rPr>
          <w:rFonts w:ascii="Book Antiqua" w:hAnsi="Book Antiqua"/>
          <w:szCs w:val="22"/>
          <w:lang w:val="sr-Cyrl-RS"/>
        </w:rPr>
        <w:t>, за радну 2022/2023. годину, а пов</w:t>
      </w:r>
      <w:r w:rsidR="00AE3A41" w:rsidRPr="00D560C1">
        <w:rPr>
          <w:rFonts w:ascii="Book Antiqua" w:hAnsi="Book Antiqua"/>
          <w:szCs w:val="22"/>
          <w:lang w:val="sr-Cyrl-RS"/>
        </w:rPr>
        <w:t>одом представки родитеља деце“.</w:t>
      </w:r>
    </w:p>
    <w:p w14:paraId="55EDF94F" w14:textId="4B325689" w:rsidR="00D31E57" w:rsidRPr="00D560C1" w:rsidRDefault="00D31E57" w:rsidP="00BB34BF">
      <w:pPr>
        <w:jc w:val="both"/>
        <w:rPr>
          <w:rFonts w:ascii="Book Antiqua" w:hAnsi="Book Antiqua"/>
          <w:szCs w:val="22"/>
          <w:lang w:val="sr-Cyrl-RS"/>
        </w:rPr>
      </w:pPr>
      <w:r w:rsidRPr="00D560C1">
        <w:rPr>
          <w:rFonts w:ascii="Book Antiqua" w:hAnsi="Book Antiqua"/>
          <w:szCs w:val="22"/>
          <w:lang w:val="sr-Cyrl-RS"/>
        </w:rPr>
        <w:t>-Покрајински просветни инспектори су 22.11.2022. године извршили ванредан теренски инспекцијски надзор у Предшколској у</w:t>
      </w:r>
      <w:r w:rsidR="006C1C15">
        <w:rPr>
          <w:rFonts w:ascii="Book Antiqua" w:hAnsi="Book Antiqua"/>
          <w:szCs w:val="22"/>
          <w:lang w:val="sr-Cyrl-RS"/>
        </w:rPr>
        <w:t xml:space="preserve">станови </w:t>
      </w:r>
      <w:r w:rsidR="00E46406">
        <w:rPr>
          <w:rFonts w:ascii="Book Antiqua" w:hAnsi="Book Antiqua"/>
          <w:szCs w:val="22"/>
          <w:lang w:val="sr-Cyrl-RS"/>
        </w:rPr>
        <w:t>..</w:t>
      </w:r>
      <w:r w:rsidR="006C1C15">
        <w:rPr>
          <w:rFonts w:ascii="Book Antiqua" w:hAnsi="Book Antiqua"/>
          <w:szCs w:val="22"/>
          <w:lang w:val="sr-Cyrl-RS"/>
        </w:rPr>
        <w:t>.</w:t>
      </w:r>
      <w:r w:rsidRPr="00D560C1">
        <w:rPr>
          <w:rFonts w:ascii="Book Antiqua" w:hAnsi="Book Antiqua"/>
          <w:szCs w:val="22"/>
          <w:lang w:val="sr-Cyrl-RS"/>
        </w:rPr>
        <w:t xml:space="preserve"> у </w:t>
      </w:r>
      <w:r w:rsidR="00BB6261">
        <w:rPr>
          <w:rFonts w:ascii="Book Antiqua" w:hAnsi="Book Antiqua"/>
          <w:szCs w:val="22"/>
          <w:lang w:val="sr-Cyrl-RS"/>
        </w:rPr>
        <w:t>…</w:t>
      </w:r>
      <w:r w:rsidRPr="00D560C1">
        <w:rPr>
          <w:rFonts w:ascii="Book Antiqua" w:hAnsi="Book Antiqua"/>
          <w:szCs w:val="22"/>
          <w:lang w:val="sr-Cyrl-RS"/>
        </w:rPr>
        <w:t xml:space="preserve">, а 28.11.2022. године, ванредан канцеларијски инспекцијски надзор у Секретаријату, о чему је састављен записник, број: </w:t>
      </w:r>
      <w:r w:rsidR="00AA0F4D">
        <w:rPr>
          <w:rFonts w:ascii="Book Antiqua" w:hAnsi="Book Antiqua"/>
          <w:szCs w:val="22"/>
          <w:lang w:val="sr-Latn-RS"/>
        </w:rPr>
        <w:t>***</w:t>
      </w:r>
      <w:r w:rsidRPr="00D560C1">
        <w:rPr>
          <w:rFonts w:ascii="Book Antiqua" w:hAnsi="Book Antiqua"/>
          <w:szCs w:val="22"/>
          <w:lang w:val="sr-Cyrl-RS"/>
        </w:rPr>
        <w:t>-</w:t>
      </w:r>
      <w:r w:rsidR="00BA13CD">
        <w:rPr>
          <w:rFonts w:ascii="Book Antiqua" w:hAnsi="Book Antiqua"/>
          <w:szCs w:val="22"/>
          <w:lang w:val="sr-Latn-RS"/>
        </w:rPr>
        <w:t>***</w:t>
      </w:r>
      <w:r w:rsidRPr="00D560C1">
        <w:rPr>
          <w:rFonts w:ascii="Book Antiqua" w:hAnsi="Book Antiqua"/>
          <w:szCs w:val="22"/>
          <w:lang w:val="sr-Cyrl-RS"/>
        </w:rPr>
        <w:t>/2022-01 од 28.11.2022. године.</w:t>
      </w:r>
    </w:p>
    <w:p w14:paraId="258228E9" w14:textId="571E5AEF" w:rsidR="00D31E57" w:rsidRPr="00D560C1" w:rsidRDefault="004B5181" w:rsidP="00BB34BF">
      <w:pPr>
        <w:jc w:val="both"/>
        <w:rPr>
          <w:rFonts w:ascii="Book Antiqua" w:hAnsi="Book Antiqua"/>
          <w:szCs w:val="22"/>
          <w:lang w:val="sr-Cyrl-RS"/>
        </w:rPr>
      </w:pPr>
      <w:r w:rsidRPr="00D560C1">
        <w:rPr>
          <w:rFonts w:ascii="Book Antiqua" w:hAnsi="Book Antiqua"/>
          <w:szCs w:val="22"/>
          <w:lang w:val="sr-Cyrl-RS"/>
        </w:rPr>
        <w:t>-У записнику са извршеног ванредног инспекцијског надзора, између осталог, се наводи да п</w:t>
      </w:r>
      <w:r w:rsidR="00D31E57" w:rsidRPr="00D560C1">
        <w:rPr>
          <w:rFonts w:ascii="Book Antiqua" w:hAnsi="Book Antiqua"/>
          <w:szCs w:val="22"/>
          <w:lang w:val="sr-Cyrl-RS"/>
        </w:rPr>
        <w:t xml:space="preserve">рема члану 2. Закона о просветној инспекцији, просветна инспекција, у вршењу инспекцијског надзора испитује примену закона и других прописа из области предшколског образовања и васпитања, те сагласно наведеном, није надлежна да испитује примену закона којим се уређују уговорни односи између предшколске установе, као даваоца услуга и родитеља деце, као корисника услуга. За спорна питања, која би настала из уговорних односа установе и родитеља, надлежан је суд, што је у самим уговорима и назначено, а што је и констатовано у записнику покрајинских просветних инспектора број: </w:t>
      </w:r>
      <w:r w:rsidR="00343123">
        <w:rPr>
          <w:rFonts w:ascii="Book Antiqua" w:hAnsi="Book Antiqua"/>
          <w:szCs w:val="22"/>
          <w:lang w:val="sr-Latn-RS"/>
        </w:rPr>
        <w:t>***</w:t>
      </w:r>
      <w:r w:rsidR="00D31E57" w:rsidRPr="00D560C1">
        <w:rPr>
          <w:rFonts w:ascii="Book Antiqua" w:hAnsi="Book Antiqua"/>
          <w:szCs w:val="22"/>
          <w:lang w:val="sr-Cyrl-RS"/>
        </w:rPr>
        <w:t>-</w:t>
      </w:r>
      <w:r w:rsidR="00343123">
        <w:rPr>
          <w:rFonts w:ascii="Book Antiqua" w:hAnsi="Book Antiqua"/>
          <w:szCs w:val="22"/>
          <w:lang w:val="sr-Latn-RS"/>
        </w:rPr>
        <w:t>***</w:t>
      </w:r>
      <w:r w:rsidR="00D31E57" w:rsidRPr="00D560C1">
        <w:rPr>
          <w:rFonts w:ascii="Book Antiqua" w:hAnsi="Book Antiqua"/>
          <w:szCs w:val="22"/>
          <w:lang w:val="sr-Cyrl-RS"/>
        </w:rPr>
        <w:t>/2022-01 од 28.11.2022. године.</w:t>
      </w:r>
    </w:p>
    <w:p w14:paraId="0D684AFD" w14:textId="77777777" w:rsidR="00CF0365" w:rsidRPr="00D560C1" w:rsidRDefault="00CF0365" w:rsidP="00BB34BF">
      <w:pPr>
        <w:jc w:val="both"/>
        <w:rPr>
          <w:rFonts w:ascii="Book Antiqua" w:hAnsi="Book Antiqua"/>
          <w:szCs w:val="22"/>
          <w:lang w:val="sr-Cyrl-RS"/>
        </w:rPr>
      </w:pPr>
      <w:r w:rsidRPr="00D560C1">
        <w:rPr>
          <w:rFonts w:ascii="Book Antiqua" w:hAnsi="Book Antiqua"/>
          <w:szCs w:val="22"/>
          <w:lang w:val="sr-Cyrl-RS"/>
        </w:rPr>
        <w:t>Записником покрајинских просветних инспектора, на основу инспекцијског надзора и утврђеног чињеничног стања, директорки Установе, наложене су мере:</w:t>
      </w:r>
    </w:p>
    <w:p w14:paraId="7511854D" w14:textId="77777777" w:rsidR="00CF0365" w:rsidRPr="00D560C1" w:rsidRDefault="00CF0365" w:rsidP="00BB34BF">
      <w:pPr>
        <w:pStyle w:val="ListParagraph"/>
        <w:numPr>
          <w:ilvl w:val="0"/>
          <w:numId w:val="4"/>
        </w:numPr>
        <w:jc w:val="both"/>
        <w:rPr>
          <w:rFonts w:ascii="Book Antiqua" w:hAnsi="Book Antiqua"/>
          <w:szCs w:val="22"/>
          <w:lang w:val="sr-Cyrl-RS"/>
        </w:rPr>
      </w:pPr>
      <w:r w:rsidRPr="00D560C1">
        <w:rPr>
          <w:rFonts w:ascii="Book Antiqua" w:hAnsi="Book Antiqua"/>
          <w:szCs w:val="22"/>
          <w:lang w:val="sr-Cyrl-RS"/>
        </w:rPr>
        <w:t xml:space="preserve">за убудуће, да предузме мере из своје надлежности, како би уписна комисија Установе, у поступку уписа деце у Установу по конкурсу, поступала у складу са роковима утврђеним у Статуту; </w:t>
      </w:r>
    </w:p>
    <w:p w14:paraId="3C33E06C" w14:textId="77777777" w:rsidR="00CF0365" w:rsidRPr="00D560C1" w:rsidRDefault="00CF0365" w:rsidP="00BB34BF">
      <w:pPr>
        <w:pStyle w:val="ListParagraph"/>
        <w:numPr>
          <w:ilvl w:val="0"/>
          <w:numId w:val="4"/>
        </w:numPr>
        <w:jc w:val="both"/>
        <w:rPr>
          <w:rFonts w:ascii="Book Antiqua" w:hAnsi="Book Antiqua"/>
          <w:szCs w:val="22"/>
          <w:lang w:val="sr-Cyrl-RS"/>
        </w:rPr>
      </w:pPr>
      <w:r w:rsidRPr="00D560C1">
        <w:rPr>
          <w:rFonts w:ascii="Book Antiqua" w:hAnsi="Book Antiqua"/>
          <w:szCs w:val="22"/>
          <w:lang w:val="sr-Cyrl-RS"/>
        </w:rPr>
        <w:t xml:space="preserve">да предузме мере из своје надлежности, како би називи васпитних група били у складу са одредбом члана 30. и 31. Закона о предшколском васпитању и образовању, а у вези </w:t>
      </w:r>
      <w:r w:rsidRPr="00D560C1">
        <w:rPr>
          <w:rFonts w:ascii="Book Antiqua" w:hAnsi="Book Antiqua"/>
          <w:szCs w:val="22"/>
          <w:lang w:val="sr-Cyrl-RS"/>
        </w:rPr>
        <w:lastRenderedPageBreak/>
        <w:t xml:space="preserve">са структуром васпитних група, утврђених Статутом Установе, са роком за извршење: 20 дана од дана пријема Записника; </w:t>
      </w:r>
    </w:p>
    <w:p w14:paraId="2D35560B" w14:textId="7F93FD42" w:rsidR="00CF0365" w:rsidRPr="00D560C1" w:rsidRDefault="00CF0365" w:rsidP="00BB34BF">
      <w:pPr>
        <w:pStyle w:val="ListParagraph"/>
        <w:numPr>
          <w:ilvl w:val="0"/>
          <w:numId w:val="4"/>
        </w:numPr>
        <w:jc w:val="both"/>
        <w:rPr>
          <w:rFonts w:ascii="Book Antiqua" w:hAnsi="Book Antiqua"/>
          <w:szCs w:val="22"/>
          <w:lang w:val="sr-Cyrl-RS"/>
        </w:rPr>
      </w:pPr>
      <w:r w:rsidRPr="00D560C1">
        <w:rPr>
          <w:rFonts w:ascii="Book Antiqua" w:hAnsi="Book Antiqua"/>
          <w:szCs w:val="22"/>
          <w:lang w:val="sr-Cyrl-RS"/>
        </w:rPr>
        <w:t>да директорка Предш</w:t>
      </w:r>
      <w:r w:rsidR="006C1C15">
        <w:rPr>
          <w:rFonts w:ascii="Book Antiqua" w:hAnsi="Book Antiqua"/>
          <w:szCs w:val="22"/>
          <w:lang w:val="sr-Cyrl-RS"/>
        </w:rPr>
        <w:t>колске установе …</w:t>
      </w:r>
      <w:r w:rsidRPr="00D560C1">
        <w:rPr>
          <w:rFonts w:ascii="Book Antiqua" w:hAnsi="Book Antiqua"/>
          <w:szCs w:val="22"/>
          <w:lang w:val="sr-Cyrl-RS"/>
        </w:rPr>
        <w:t xml:space="preserve"> у </w:t>
      </w:r>
      <w:r w:rsidR="000A7980">
        <w:rPr>
          <w:rFonts w:ascii="Book Antiqua" w:hAnsi="Book Antiqua"/>
          <w:szCs w:val="22"/>
          <w:lang w:val="sr-Cyrl-RS"/>
        </w:rPr>
        <w:t>…</w:t>
      </w:r>
      <w:r w:rsidRPr="00D560C1">
        <w:rPr>
          <w:rFonts w:ascii="Book Antiqua" w:hAnsi="Book Antiqua"/>
          <w:szCs w:val="22"/>
          <w:lang w:val="sr-Cyrl-RS"/>
        </w:rPr>
        <w:t xml:space="preserve"> предузме мере из своје надлежности како би се усагласиле одредбе чланова 29. став 1., 32. и 34. Статута Установе, са роком за извршење: 20 дана од дана пријема Записника;</w:t>
      </w:r>
    </w:p>
    <w:p w14:paraId="7232B06C" w14:textId="6B67CDC7" w:rsidR="00CF0365" w:rsidRPr="00D560C1" w:rsidRDefault="00CF0365" w:rsidP="00BB34BF">
      <w:pPr>
        <w:pStyle w:val="ListParagraph"/>
        <w:numPr>
          <w:ilvl w:val="0"/>
          <w:numId w:val="4"/>
        </w:numPr>
        <w:jc w:val="both"/>
        <w:rPr>
          <w:rFonts w:ascii="Book Antiqua" w:hAnsi="Book Antiqua"/>
          <w:szCs w:val="22"/>
          <w:lang w:val="sr-Cyrl-RS"/>
        </w:rPr>
      </w:pPr>
      <w:r w:rsidRPr="00D560C1">
        <w:rPr>
          <w:rFonts w:ascii="Book Antiqua" w:hAnsi="Book Antiqua"/>
          <w:szCs w:val="22"/>
          <w:lang w:val="sr-Cyrl-RS"/>
        </w:rPr>
        <w:t>да Покрајински секретаријат за образовање, прописе, управу и националне мањине — националне заједнице обавести о извршењу наложених мера, у року од пет дана од дана извршења.</w:t>
      </w:r>
    </w:p>
    <w:p w14:paraId="1DA70391" w14:textId="2267E36C" w:rsidR="00CF0365" w:rsidRPr="00D560C1" w:rsidRDefault="00CF0365" w:rsidP="00BB34BF">
      <w:pPr>
        <w:jc w:val="both"/>
        <w:rPr>
          <w:rFonts w:ascii="Book Antiqua" w:hAnsi="Book Antiqua"/>
          <w:szCs w:val="22"/>
          <w:lang w:val="sr-Cyrl-RS"/>
        </w:rPr>
      </w:pPr>
      <w:r w:rsidRPr="00D560C1">
        <w:rPr>
          <w:rFonts w:ascii="Book Antiqua" w:hAnsi="Book Antiqua"/>
          <w:szCs w:val="22"/>
          <w:lang w:val="sr-Cyrl-RS"/>
        </w:rPr>
        <w:t>-Записником је, у оквиру налога мера, директорки Предшколске у</w:t>
      </w:r>
      <w:r w:rsidR="006C1C15">
        <w:rPr>
          <w:rFonts w:ascii="Book Antiqua" w:hAnsi="Book Antiqua"/>
          <w:szCs w:val="22"/>
          <w:lang w:val="sr-Cyrl-RS"/>
        </w:rPr>
        <w:t>станове ….</w:t>
      </w:r>
      <w:r w:rsidRPr="00D560C1">
        <w:rPr>
          <w:rFonts w:ascii="Book Antiqua" w:hAnsi="Book Antiqua"/>
          <w:szCs w:val="22"/>
          <w:lang w:val="sr-Cyrl-RS"/>
        </w:rPr>
        <w:t xml:space="preserve"> у </w:t>
      </w:r>
      <w:r w:rsidR="005914DA">
        <w:rPr>
          <w:rFonts w:ascii="Book Antiqua" w:hAnsi="Book Antiqua"/>
          <w:szCs w:val="22"/>
          <w:lang w:val="sr-Cyrl-RS"/>
        </w:rPr>
        <w:t>…</w:t>
      </w:r>
      <w:r w:rsidRPr="00D560C1">
        <w:rPr>
          <w:rFonts w:ascii="Book Antiqua" w:hAnsi="Book Antiqua"/>
          <w:szCs w:val="22"/>
          <w:lang w:val="sr-Cyrl-RS"/>
        </w:rPr>
        <w:t xml:space="preserve">, указано као трајан задатак, да у току радне године, ако се за то створе могућности у складу са смештајним капацитетом, понуди родитељу детета смештај у објекту Установе, који је ближи његовом месту пребивалишта. Установа је, према повратници, </w:t>
      </w:r>
      <w:proofErr w:type="spellStart"/>
      <w:r w:rsidRPr="00D560C1">
        <w:rPr>
          <w:rFonts w:ascii="Book Antiqua" w:hAnsi="Book Antiqua"/>
          <w:szCs w:val="22"/>
          <w:lang w:val="sr-Cyrl-RS"/>
        </w:rPr>
        <w:t>запримила</w:t>
      </w:r>
      <w:proofErr w:type="spellEnd"/>
      <w:r w:rsidRPr="00D560C1">
        <w:rPr>
          <w:rFonts w:ascii="Book Antiqua" w:hAnsi="Book Antiqua"/>
          <w:szCs w:val="22"/>
          <w:lang w:val="sr-Cyrl-RS"/>
        </w:rPr>
        <w:t xml:space="preserve"> Записник 02.12.2022. године.</w:t>
      </w:r>
    </w:p>
    <w:p w14:paraId="2B408D8C" w14:textId="049E1DEA" w:rsidR="00CF0365" w:rsidRPr="00D560C1" w:rsidRDefault="00CF0365" w:rsidP="00BB34BF">
      <w:pPr>
        <w:jc w:val="both"/>
        <w:rPr>
          <w:rFonts w:ascii="Book Antiqua" w:hAnsi="Book Antiqua"/>
          <w:szCs w:val="22"/>
          <w:lang w:val="sr-Cyrl-RS"/>
        </w:rPr>
      </w:pPr>
      <w:r w:rsidRPr="00D560C1">
        <w:rPr>
          <w:rFonts w:ascii="Book Antiqua" w:hAnsi="Book Antiqua"/>
          <w:szCs w:val="22"/>
          <w:lang w:val="sr-Cyrl-RS"/>
        </w:rPr>
        <w:t xml:space="preserve">-О исходу ванредног инспекцијског надзора, подносиоцима представке, упућено је обавештење — допис Секретаријата, број: </w:t>
      </w:r>
      <w:r w:rsidR="00343123">
        <w:rPr>
          <w:rFonts w:ascii="Book Antiqua" w:hAnsi="Book Antiqua"/>
          <w:szCs w:val="22"/>
          <w:lang w:val="sr-Latn-RS"/>
        </w:rPr>
        <w:t>***</w:t>
      </w:r>
      <w:r w:rsidRPr="00D560C1">
        <w:rPr>
          <w:rFonts w:ascii="Book Antiqua" w:hAnsi="Book Antiqua"/>
          <w:szCs w:val="22"/>
          <w:lang w:val="sr-Cyrl-RS"/>
        </w:rPr>
        <w:t>-</w:t>
      </w:r>
      <w:r w:rsidR="00343123">
        <w:rPr>
          <w:rFonts w:ascii="Book Antiqua" w:hAnsi="Book Antiqua"/>
          <w:szCs w:val="22"/>
          <w:lang w:val="sr-Latn-RS"/>
        </w:rPr>
        <w:t>***</w:t>
      </w:r>
      <w:r w:rsidRPr="00D560C1">
        <w:rPr>
          <w:rFonts w:ascii="Book Antiqua" w:hAnsi="Book Antiqua"/>
          <w:szCs w:val="22"/>
          <w:lang w:val="sr-Cyrl-RS"/>
        </w:rPr>
        <w:t>/2022-01 од 12.12.2022. године, између</w:t>
      </w:r>
      <w:r w:rsidR="006C1C15">
        <w:rPr>
          <w:rFonts w:ascii="Book Antiqua" w:hAnsi="Book Antiqua"/>
          <w:szCs w:val="22"/>
          <w:lang w:val="sr-Cyrl-RS"/>
        </w:rPr>
        <w:t xml:space="preserve"> осталих и ДД и ВВ</w:t>
      </w:r>
      <w:r w:rsidRPr="00D560C1">
        <w:rPr>
          <w:rFonts w:ascii="Book Antiqua" w:hAnsi="Book Antiqua"/>
          <w:szCs w:val="22"/>
          <w:lang w:val="sr-Cyrl-RS"/>
        </w:rPr>
        <w:t xml:space="preserve"> дана 27.12.2022. године,</w:t>
      </w:r>
    </w:p>
    <w:p w14:paraId="6682EC5A" w14:textId="04C22E05" w:rsidR="00CF0365" w:rsidRPr="00D560C1" w:rsidRDefault="00CF0365" w:rsidP="00BB34BF">
      <w:pPr>
        <w:jc w:val="both"/>
        <w:rPr>
          <w:rFonts w:ascii="Book Antiqua" w:hAnsi="Book Antiqua"/>
          <w:szCs w:val="22"/>
          <w:lang w:val="sr-Cyrl-RS"/>
        </w:rPr>
      </w:pPr>
      <w:r w:rsidRPr="00D560C1">
        <w:rPr>
          <w:rFonts w:ascii="Book Antiqua" w:hAnsi="Book Antiqua"/>
          <w:szCs w:val="22"/>
          <w:lang w:val="sr-Cyrl-RS"/>
        </w:rPr>
        <w:t xml:space="preserve">-Установа је доставила обавештење, број: </w:t>
      </w:r>
      <w:r w:rsidR="0015416E">
        <w:rPr>
          <w:rFonts w:ascii="Book Antiqua" w:hAnsi="Book Antiqua"/>
          <w:szCs w:val="22"/>
          <w:lang w:val="sr-Latn-RS"/>
        </w:rPr>
        <w:t>***</w:t>
      </w:r>
      <w:r w:rsidRPr="00D560C1">
        <w:rPr>
          <w:rFonts w:ascii="Book Antiqua" w:hAnsi="Book Antiqua"/>
          <w:szCs w:val="22"/>
          <w:lang w:val="sr-Cyrl-RS"/>
        </w:rPr>
        <w:t xml:space="preserve">/2022 од 26.12.2022. године, о предузетим мерама наложеним у Записнику о ванредном инспекцијском надзору, број: </w:t>
      </w:r>
      <w:r w:rsidR="0015416E">
        <w:rPr>
          <w:rFonts w:ascii="Book Antiqua" w:hAnsi="Book Antiqua"/>
          <w:szCs w:val="22"/>
          <w:lang w:val="sr-Latn-RS"/>
        </w:rPr>
        <w:t>***</w:t>
      </w:r>
      <w:r w:rsidRPr="00D560C1">
        <w:rPr>
          <w:rFonts w:ascii="Book Antiqua" w:hAnsi="Book Antiqua"/>
          <w:szCs w:val="22"/>
          <w:lang w:val="sr-Cyrl-RS"/>
        </w:rPr>
        <w:t>-</w:t>
      </w:r>
      <w:r w:rsidR="0015416E">
        <w:rPr>
          <w:rFonts w:ascii="Book Antiqua" w:hAnsi="Book Antiqua"/>
          <w:szCs w:val="22"/>
          <w:lang w:val="sr-Latn-RS"/>
        </w:rPr>
        <w:t>***</w:t>
      </w:r>
      <w:r w:rsidRPr="00D560C1">
        <w:rPr>
          <w:rFonts w:ascii="Book Antiqua" w:hAnsi="Book Antiqua"/>
          <w:szCs w:val="22"/>
          <w:lang w:val="sr-Cyrl-RS"/>
        </w:rPr>
        <w:t>/2022-01 од 28.11.2022. године</w:t>
      </w:r>
    </w:p>
    <w:p w14:paraId="47B23740" w14:textId="288B78B4" w:rsidR="00D31E57" w:rsidRPr="00D560C1" w:rsidRDefault="00D31E57" w:rsidP="00BB34BF">
      <w:pPr>
        <w:jc w:val="both"/>
        <w:rPr>
          <w:rFonts w:ascii="Book Antiqua" w:hAnsi="Book Antiqua"/>
          <w:szCs w:val="22"/>
          <w:lang w:val="sr-Cyrl-RS"/>
        </w:rPr>
      </w:pPr>
      <w:r w:rsidRPr="00D560C1">
        <w:rPr>
          <w:rFonts w:ascii="Book Antiqua" w:hAnsi="Book Antiqua"/>
          <w:szCs w:val="22"/>
          <w:lang w:val="sr-Cyrl-RS"/>
        </w:rPr>
        <w:t xml:space="preserve">-Установа је, након прибављања сагласности за ново запошљавање запослених (чиме су створени услови да се родитељима понуди могућност уписа деце у објекат у </w:t>
      </w:r>
      <w:r w:rsidR="003E5C41">
        <w:rPr>
          <w:rFonts w:ascii="Book Antiqua" w:hAnsi="Book Antiqua"/>
          <w:szCs w:val="22"/>
          <w:lang w:val="sr-Cyrl-RS"/>
        </w:rPr>
        <w:t>…</w:t>
      </w:r>
      <w:r w:rsidR="004B5181" w:rsidRPr="00D560C1">
        <w:rPr>
          <w:rFonts w:ascii="Book Antiqua" w:hAnsi="Book Antiqua"/>
          <w:szCs w:val="22"/>
          <w:lang w:val="sr-Cyrl-RS"/>
        </w:rPr>
        <w:t>)</w:t>
      </w:r>
      <w:r w:rsidRPr="00D560C1">
        <w:rPr>
          <w:rFonts w:ascii="Book Antiqua" w:hAnsi="Book Antiqua"/>
          <w:szCs w:val="22"/>
          <w:lang w:val="sr-Cyrl-RS"/>
        </w:rPr>
        <w:t>, доста</w:t>
      </w:r>
      <w:r w:rsidR="006C1C15">
        <w:rPr>
          <w:rFonts w:ascii="Book Antiqua" w:hAnsi="Book Antiqua"/>
          <w:szCs w:val="22"/>
          <w:lang w:val="sr-Cyrl-RS"/>
        </w:rPr>
        <w:t>вила између осталих,</w:t>
      </w:r>
      <w:r w:rsidR="008467F8">
        <w:rPr>
          <w:rFonts w:ascii="Book Antiqua" w:hAnsi="Book Antiqua"/>
          <w:szCs w:val="22"/>
          <w:lang w:val="sr-Cyrl-RS"/>
        </w:rPr>
        <w:t xml:space="preserve"> </w:t>
      </w:r>
      <w:r w:rsidR="006C1C15">
        <w:rPr>
          <w:rFonts w:ascii="Book Antiqua" w:hAnsi="Book Antiqua"/>
          <w:szCs w:val="22"/>
          <w:lang w:val="sr-Cyrl-RS"/>
        </w:rPr>
        <w:t>ВВ</w:t>
      </w:r>
      <w:r w:rsidRPr="00D560C1">
        <w:rPr>
          <w:rFonts w:ascii="Book Antiqua" w:hAnsi="Book Antiqua"/>
          <w:szCs w:val="22"/>
          <w:lang w:val="sr-Cyrl-RS"/>
        </w:rPr>
        <w:t xml:space="preserve">, обавештење, број: </w:t>
      </w:r>
      <w:r w:rsidR="0015416E">
        <w:rPr>
          <w:rFonts w:ascii="Book Antiqua" w:hAnsi="Book Antiqua"/>
          <w:szCs w:val="22"/>
          <w:lang w:val="sr-Latn-RS"/>
        </w:rPr>
        <w:t>…</w:t>
      </w:r>
      <w:r w:rsidRPr="00D560C1">
        <w:rPr>
          <w:rFonts w:ascii="Book Antiqua" w:hAnsi="Book Antiqua"/>
          <w:szCs w:val="22"/>
          <w:lang w:val="sr-Cyrl-RS"/>
        </w:rPr>
        <w:t xml:space="preserve">/2022-1 и </w:t>
      </w:r>
      <w:r w:rsidR="0015416E">
        <w:rPr>
          <w:rFonts w:ascii="Book Antiqua" w:hAnsi="Book Antiqua"/>
          <w:szCs w:val="22"/>
          <w:lang w:val="sr-Latn-RS"/>
        </w:rPr>
        <w:t>…</w:t>
      </w:r>
      <w:r w:rsidRPr="00D560C1">
        <w:rPr>
          <w:rFonts w:ascii="Book Antiqua" w:hAnsi="Book Antiqua"/>
          <w:szCs w:val="22"/>
          <w:lang w:val="sr-Cyrl-RS"/>
        </w:rPr>
        <w:t>/2022-2 од 14.10.2022. године, којим је понудила могућност уписа детета за похађање вртића у објекту у</w:t>
      </w:r>
      <w:r w:rsidR="006C1C15">
        <w:rPr>
          <w:rFonts w:ascii="Book Antiqua" w:hAnsi="Book Antiqua"/>
          <w:szCs w:val="22"/>
          <w:lang w:val="sr-Cyrl-RS"/>
        </w:rPr>
        <w:t xml:space="preserve"> </w:t>
      </w:r>
      <w:r w:rsidR="00F43196">
        <w:rPr>
          <w:rFonts w:ascii="Book Antiqua" w:hAnsi="Book Antiqua"/>
          <w:szCs w:val="22"/>
          <w:lang w:val="sr-Cyrl-RS"/>
        </w:rPr>
        <w:t>…</w:t>
      </w:r>
      <w:r w:rsidR="006C1C15">
        <w:rPr>
          <w:rFonts w:ascii="Book Antiqua" w:hAnsi="Book Antiqua"/>
          <w:szCs w:val="22"/>
          <w:lang w:val="sr-Cyrl-RS"/>
        </w:rPr>
        <w:t>, што је ВВ</w:t>
      </w:r>
      <w:r w:rsidRPr="00D560C1">
        <w:rPr>
          <w:rFonts w:ascii="Book Antiqua" w:hAnsi="Book Antiqua"/>
          <w:szCs w:val="22"/>
          <w:lang w:val="sr-Cyrl-RS"/>
        </w:rPr>
        <w:t xml:space="preserve"> одбио за једно дете. Према записнику Уписне комисије, број: </w:t>
      </w:r>
      <w:r w:rsidR="00C732E6">
        <w:rPr>
          <w:rFonts w:ascii="Book Antiqua" w:hAnsi="Book Antiqua"/>
          <w:szCs w:val="22"/>
          <w:lang w:val="sr-Cyrl-RS"/>
        </w:rPr>
        <w:t>***</w:t>
      </w:r>
      <w:r w:rsidRPr="00D560C1">
        <w:rPr>
          <w:rFonts w:ascii="Book Antiqua" w:hAnsi="Book Antiqua"/>
          <w:szCs w:val="22"/>
          <w:lang w:val="sr-Cyrl-RS"/>
        </w:rPr>
        <w:t xml:space="preserve">/2022 од 25.10.2022. године, родитељи су се изјаснили путем мејла да не прихватају, за обоје деце, објекат у </w:t>
      </w:r>
      <w:r w:rsidR="00C946D0">
        <w:rPr>
          <w:rFonts w:ascii="Book Antiqua" w:hAnsi="Book Antiqua"/>
          <w:szCs w:val="22"/>
          <w:lang w:val="sr-Cyrl-RS"/>
        </w:rPr>
        <w:t>…</w:t>
      </w:r>
      <w:r w:rsidRPr="00D560C1">
        <w:rPr>
          <w:rFonts w:ascii="Book Antiqua" w:hAnsi="Book Antiqua"/>
          <w:szCs w:val="22"/>
          <w:lang w:val="sr-Cyrl-RS"/>
        </w:rPr>
        <w:t xml:space="preserve">, а што је и констатовано у записнику покрајинских просветних инспектора број: </w:t>
      </w:r>
      <w:r w:rsidR="00AC308D">
        <w:rPr>
          <w:rFonts w:ascii="Book Antiqua" w:hAnsi="Book Antiqua"/>
          <w:szCs w:val="22"/>
          <w:lang w:val="sr-Cyrl-RS"/>
        </w:rPr>
        <w:t>***</w:t>
      </w:r>
      <w:r w:rsidRPr="00D560C1">
        <w:rPr>
          <w:rFonts w:ascii="Book Antiqua" w:hAnsi="Book Antiqua"/>
          <w:szCs w:val="22"/>
          <w:lang w:val="sr-Cyrl-RS"/>
        </w:rPr>
        <w:t>/2022-01 од 28.11.2022. године</w:t>
      </w:r>
      <w:r w:rsidR="006266A7" w:rsidRPr="00D560C1">
        <w:rPr>
          <w:rFonts w:ascii="Book Antiqua" w:hAnsi="Book Antiqua"/>
          <w:szCs w:val="22"/>
          <w:lang w:val="sr-Cyrl-RS"/>
        </w:rPr>
        <w:t>.</w:t>
      </w:r>
    </w:p>
    <w:p w14:paraId="1AFE6413" w14:textId="533E628F" w:rsidR="00D25185" w:rsidRPr="00D560C1" w:rsidRDefault="00505352" w:rsidP="00BB34BF">
      <w:pPr>
        <w:jc w:val="both"/>
        <w:rPr>
          <w:rFonts w:ascii="Book Antiqua" w:hAnsi="Book Antiqua"/>
          <w:szCs w:val="22"/>
          <w:lang w:val="sr-Cyrl-RS"/>
        </w:rPr>
      </w:pPr>
      <w:r>
        <w:rPr>
          <w:rFonts w:ascii="Book Antiqua" w:hAnsi="Book Antiqua"/>
          <w:szCs w:val="22"/>
          <w:lang w:val="sr-Cyrl-RS"/>
        </w:rPr>
        <w:t>-</w:t>
      </w:r>
      <w:r w:rsidR="00D25185" w:rsidRPr="00D560C1">
        <w:rPr>
          <w:rFonts w:ascii="Book Antiqua" w:hAnsi="Book Antiqua"/>
          <w:szCs w:val="22"/>
          <w:lang w:val="sr-Cyrl-RS"/>
        </w:rPr>
        <w:t>Министарство просвете, Сектор за инспекцијске послове је дописом од 09.01.2023. године, поводом ванредног инспекцијског надзора у Предшколској у</w:t>
      </w:r>
      <w:r w:rsidR="006C1C15">
        <w:rPr>
          <w:rFonts w:ascii="Book Antiqua" w:hAnsi="Book Antiqua"/>
          <w:szCs w:val="22"/>
          <w:lang w:val="sr-Cyrl-RS"/>
        </w:rPr>
        <w:t>станови ….</w:t>
      </w:r>
      <w:r w:rsidR="00D25185" w:rsidRPr="00D560C1">
        <w:rPr>
          <w:rFonts w:ascii="Book Antiqua" w:hAnsi="Book Antiqua"/>
          <w:szCs w:val="22"/>
          <w:lang w:val="sr-Cyrl-RS"/>
        </w:rPr>
        <w:t xml:space="preserve"> у </w:t>
      </w:r>
      <w:r w:rsidR="00C946D0">
        <w:rPr>
          <w:rFonts w:ascii="Book Antiqua" w:hAnsi="Book Antiqua"/>
          <w:szCs w:val="22"/>
          <w:lang w:val="sr-Cyrl-RS"/>
        </w:rPr>
        <w:t>…</w:t>
      </w:r>
      <w:r w:rsidR="00D25185" w:rsidRPr="00D560C1">
        <w:rPr>
          <w:rFonts w:ascii="Book Antiqua" w:hAnsi="Book Antiqua"/>
          <w:szCs w:val="22"/>
          <w:lang w:val="sr-Cyrl-RS"/>
        </w:rPr>
        <w:t xml:space="preserve">, од 22. и 28.11.2022. године и Записника од 28.11.2022. године, доставило 20.01.2023. године обавезну инструкцију, број: </w:t>
      </w:r>
      <w:r w:rsidR="00941509">
        <w:rPr>
          <w:rFonts w:ascii="Book Antiqua" w:hAnsi="Book Antiqua"/>
          <w:szCs w:val="22"/>
          <w:lang w:val="sr-Cyrl-RS"/>
        </w:rPr>
        <w:t>***</w:t>
      </w:r>
      <w:r w:rsidR="00D25185" w:rsidRPr="00D560C1">
        <w:rPr>
          <w:rFonts w:ascii="Book Antiqua" w:hAnsi="Book Antiqua"/>
          <w:szCs w:val="22"/>
          <w:lang w:val="sr-Cyrl-RS"/>
        </w:rPr>
        <w:t>/2022-12 од 09.01.2023. године, према којој је потребно да поступајући покрајински просветни инспектори:</w:t>
      </w:r>
    </w:p>
    <w:p w14:paraId="2C51EDDE" w14:textId="77777777" w:rsidR="00D25185" w:rsidRPr="00D560C1" w:rsidRDefault="00D25185" w:rsidP="00BB34BF">
      <w:pPr>
        <w:jc w:val="both"/>
        <w:rPr>
          <w:rFonts w:ascii="Book Antiqua" w:hAnsi="Book Antiqua"/>
          <w:szCs w:val="22"/>
          <w:lang w:val="sr-Cyrl-RS"/>
        </w:rPr>
      </w:pPr>
      <w:r w:rsidRPr="00D560C1">
        <w:rPr>
          <w:rFonts w:ascii="Book Antiqua" w:hAnsi="Book Antiqua"/>
          <w:szCs w:val="22"/>
          <w:lang w:val="sr-Cyrl-RS"/>
        </w:rPr>
        <w:t xml:space="preserve">1) поново изврше ванредни инспекцијски надзор, наложе меру којом би незаконито исписана деца наставила остваривање права на предшколско васпитање и образовање и </w:t>
      </w:r>
    </w:p>
    <w:p w14:paraId="5E1F23A1" w14:textId="37D5FD40" w:rsidR="00D25185" w:rsidRPr="00D560C1" w:rsidRDefault="00D25185" w:rsidP="00BB34BF">
      <w:pPr>
        <w:jc w:val="both"/>
        <w:rPr>
          <w:rFonts w:ascii="Book Antiqua" w:hAnsi="Book Antiqua"/>
          <w:szCs w:val="22"/>
          <w:lang w:val="sr-Cyrl-RS"/>
        </w:rPr>
      </w:pPr>
      <w:r w:rsidRPr="00D560C1">
        <w:rPr>
          <w:rFonts w:ascii="Book Antiqua" w:hAnsi="Book Antiqua"/>
          <w:szCs w:val="22"/>
          <w:lang w:val="sr-Cyrl-RS"/>
        </w:rPr>
        <w:t>2) обавесте Сектор за инспекцијске послове у седишту Министарства просвете и доставе доказе о поступању.</w:t>
      </w:r>
    </w:p>
    <w:p w14:paraId="6BA6CA5A" w14:textId="1EFD05A6" w:rsidR="00976A1D" w:rsidRPr="00D560C1" w:rsidRDefault="00505352" w:rsidP="00BB34BF">
      <w:pPr>
        <w:jc w:val="both"/>
        <w:rPr>
          <w:rFonts w:ascii="Book Antiqua" w:hAnsi="Book Antiqua"/>
          <w:szCs w:val="22"/>
          <w:lang w:val="sr-Cyrl-RS"/>
        </w:rPr>
      </w:pPr>
      <w:r>
        <w:rPr>
          <w:rFonts w:ascii="Book Antiqua" w:hAnsi="Book Antiqua"/>
          <w:szCs w:val="22"/>
          <w:lang w:val="sr-Cyrl-RS"/>
        </w:rPr>
        <w:t>-</w:t>
      </w:r>
      <w:r w:rsidR="00D25185" w:rsidRPr="00D560C1">
        <w:rPr>
          <w:rFonts w:ascii="Book Antiqua" w:hAnsi="Book Antiqua"/>
          <w:szCs w:val="22"/>
          <w:lang w:val="sr-Cyrl-RS"/>
        </w:rPr>
        <w:t>Поводом наведене обавезне инструкције, покрајинским просветним инспекторима издат је налог од 24.01.2023. године за вршење ванредног, теренског и канцеларијског инспекцијског надзора код надзираног субјекта Предшколске у</w:t>
      </w:r>
      <w:r w:rsidR="006C1C15">
        <w:rPr>
          <w:rFonts w:ascii="Book Antiqua" w:hAnsi="Book Antiqua"/>
          <w:szCs w:val="22"/>
          <w:lang w:val="sr-Cyrl-RS"/>
        </w:rPr>
        <w:t>станове….</w:t>
      </w:r>
      <w:r w:rsidR="00D25185" w:rsidRPr="00D560C1">
        <w:rPr>
          <w:rFonts w:ascii="Book Antiqua" w:hAnsi="Book Antiqua"/>
          <w:szCs w:val="22"/>
          <w:lang w:val="sr-Cyrl-RS"/>
        </w:rPr>
        <w:t xml:space="preserve"> у </w:t>
      </w:r>
      <w:r w:rsidR="00C946D0">
        <w:rPr>
          <w:rFonts w:ascii="Book Antiqua" w:hAnsi="Book Antiqua"/>
          <w:szCs w:val="22"/>
          <w:lang w:val="sr-Cyrl-RS"/>
        </w:rPr>
        <w:t>…</w:t>
      </w:r>
      <w:r w:rsidR="00D25185" w:rsidRPr="00D560C1">
        <w:rPr>
          <w:rFonts w:ascii="Book Antiqua" w:hAnsi="Book Antiqua"/>
          <w:szCs w:val="22"/>
          <w:lang w:val="sr-Cyrl-RS"/>
        </w:rPr>
        <w:t>, који је у Установи извршен 30.01.2023. године.</w:t>
      </w:r>
    </w:p>
    <w:p w14:paraId="78ADC9FD" w14:textId="5F1AAF92" w:rsidR="00D65FEB" w:rsidRPr="00D560C1" w:rsidRDefault="009901A0" w:rsidP="00BB34BF">
      <w:pPr>
        <w:jc w:val="both"/>
        <w:rPr>
          <w:rFonts w:ascii="Book Antiqua" w:hAnsi="Book Antiqua"/>
          <w:szCs w:val="22"/>
          <w:lang w:val="sr-Cyrl-RS"/>
        </w:rPr>
      </w:pPr>
      <w:r>
        <w:rPr>
          <w:rFonts w:ascii="Book Antiqua" w:hAnsi="Book Antiqua"/>
          <w:b/>
          <w:szCs w:val="22"/>
          <w:lang w:val="sr-Cyrl-RS"/>
        </w:rPr>
        <w:t>-</w:t>
      </w:r>
      <w:r w:rsidR="00D65FEB" w:rsidRPr="00D46305">
        <w:rPr>
          <w:rFonts w:ascii="Book Antiqua" w:hAnsi="Book Antiqua"/>
          <w:szCs w:val="22"/>
          <w:lang w:val="sr-Cyrl-RS"/>
        </w:rPr>
        <w:t>Записником Покрајинског секретаријата за образовање, прописе, управу и националне мањине-националне заједнице о ванредном инспекцијском надзору, од 07. 02. 2023. године</w:t>
      </w:r>
      <w:r w:rsidR="00D65FEB" w:rsidRPr="00D560C1">
        <w:rPr>
          <w:rFonts w:ascii="Book Antiqua" w:hAnsi="Book Antiqua"/>
          <w:b/>
          <w:szCs w:val="22"/>
          <w:lang w:val="sr-Cyrl-RS"/>
        </w:rPr>
        <w:t>,</w:t>
      </w:r>
      <w:r w:rsidR="006C1C15">
        <w:rPr>
          <w:rFonts w:ascii="Book Antiqua" w:hAnsi="Book Antiqua"/>
          <w:szCs w:val="22"/>
          <w:lang w:val="sr-Cyrl-RS"/>
        </w:rPr>
        <w:t xml:space="preserve"> </w:t>
      </w:r>
      <w:r w:rsidR="00D65FEB" w:rsidRPr="00D560C1">
        <w:rPr>
          <w:rFonts w:ascii="Book Antiqua" w:hAnsi="Book Antiqua"/>
          <w:szCs w:val="22"/>
          <w:lang w:val="sr-Cyrl-RS"/>
        </w:rPr>
        <w:t xml:space="preserve">Предшколској </w:t>
      </w:r>
      <w:r w:rsidR="006C1C15">
        <w:rPr>
          <w:rFonts w:ascii="Book Antiqua" w:hAnsi="Book Antiqua"/>
          <w:szCs w:val="22"/>
          <w:lang w:val="sr-Cyrl-RS"/>
        </w:rPr>
        <w:t>установи ….</w:t>
      </w:r>
      <w:r w:rsidR="00D65FEB" w:rsidRPr="00D560C1">
        <w:rPr>
          <w:rFonts w:ascii="Book Antiqua" w:hAnsi="Book Antiqua"/>
          <w:szCs w:val="22"/>
          <w:lang w:val="sr-Cyrl-RS"/>
        </w:rPr>
        <w:t xml:space="preserve"> наложене су следеће мере за отклањање незаконитости:</w:t>
      </w:r>
    </w:p>
    <w:p w14:paraId="3E2AF34F" w14:textId="720C7CE7" w:rsidR="00D65FEB" w:rsidRPr="00D560C1" w:rsidRDefault="00D65FEB" w:rsidP="00BB34BF">
      <w:pPr>
        <w:jc w:val="both"/>
        <w:rPr>
          <w:rFonts w:ascii="Book Antiqua" w:hAnsi="Book Antiqua"/>
          <w:szCs w:val="22"/>
          <w:lang w:val="sr-Cyrl-RS"/>
        </w:rPr>
      </w:pPr>
      <w:r w:rsidRPr="00D560C1">
        <w:rPr>
          <w:rFonts w:ascii="Book Antiqua" w:hAnsi="Book Antiqua"/>
          <w:szCs w:val="22"/>
          <w:lang w:val="sr-Cyrl-RS"/>
        </w:rPr>
        <w:t>1. Налаже се директорки Предшколске у</w:t>
      </w:r>
      <w:r w:rsidR="006C1C15">
        <w:rPr>
          <w:rFonts w:ascii="Book Antiqua" w:hAnsi="Book Antiqua"/>
          <w:szCs w:val="22"/>
          <w:lang w:val="sr-Cyrl-RS"/>
        </w:rPr>
        <w:t>станове …</w:t>
      </w:r>
      <w:r w:rsidRPr="00D560C1">
        <w:rPr>
          <w:rFonts w:ascii="Book Antiqua" w:hAnsi="Book Antiqua"/>
          <w:szCs w:val="22"/>
          <w:lang w:val="sr-Cyrl-RS"/>
        </w:rPr>
        <w:t xml:space="preserve"> у </w:t>
      </w:r>
      <w:r w:rsidR="00C946D0">
        <w:rPr>
          <w:rFonts w:ascii="Book Antiqua" w:hAnsi="Book Antiqua"/>
          <w:szCs w:val="22"/>
          <w:lang w:val="sr-Cyrl-RS"/>
        </w:rPr>
        <w:t>…</w:t>
      </w:r>
      <w:r w:rsidRPr="00D560C1">
        <w:rPr>
          <w:rFonts w:ascii="Book Antiqua" w:hAnsi="Book Antiqua"/>
          <w:szCs w:val="22"/>
          <w:lang w:val="sr-Cyrl-RS"/>
        </w:rPr>
        <w:t>, да предузме мере из своје надлежности, како би незаконито исписана деца наставила остваривање права на предшколско васпитање и образовање. Рок: осам дана од дана пријема Записника.</w:t>
      </w:r>
    </w:p>
    <w:p w14:paraId="10C4F60B" w14:textId="4491AD33" w:rsidR="00D65FEB" w:rsidRPr="00D560C1" w:rsidRDefault="00D65FEB" w:rsidP="00BB34BF">
      <w:pPr>
        <w:jc w:val="both"/>
        <w:rPr>
          <w:rFonts w:ascii="Book Antiqua" w:hAnsi="Book Antiqua"/>
          <w:szCs w:val="22"/>
          <w:lang w:val="sr-Cyrl-RS"/>
        </w:rPr>
      </w:pPr>
      <w:r w:rsidRPr="00D560C1">
        <w:rPr>
          <w:rFonts w:ascii="Book Antiqua" w:hAnsi="Book Antiqua"/>
          <w:szCs w:val="22"/>
          <w:lang w:val="sr-Cyrl-RS"/>
        </w:rPr>
        <w:t>2. Налаже се директорки Предшколске устано</w:t>
      </w:r>
      <w:r w:rsidR="006C1C15">
        <w:rPr>
          <w:rFonts w:ascii="Book Antiqua" w:hAnsi="Book Antiqua"/>
          <w:szCs w:val="22"/>
          <w:lang w:val="sr-Cyrl-RS"/>
        </w:rPr>
        <w:t>ве ….</w:t>
      </w:r>
      <w:r w:rsidRPr="00D560C1">
        <w:rPr>
          <w:rFonts w:ascii="Book Antiqua" w:hAnsi="Book Antiqua"/>
          <w:szCs w:val="22"/>
          <w:lang w:val="sr-Cyrl-RS"/>
        </w:rPr>
        <w:t xml:space="preserve"> да Покрајински секретаријат за образовање, прописе, управу и националне мањине — националне заједнице обавести о извршењу наложене мере, у року од три дана од дана извршења.</w:t>
      </w:r>
    </w:p>
    <w:p w14:paraId="6F1FBD63" w14:textId="0AD90F8D" w:rsidR="00205813" w:rsidRPr="00D560C1" w:rsidRDefault="009901A0" w:rsidP="00BB34BF">
      <w:pPr>
        <w:jc w:val="both"/>
        <w:rPr>
          <w:rFonts w:ascii="Book Antiqua" w:hAnsi="Book Antiqua"/>
          <w:b/>
          <w:szCs w:val="22"/>
          <w:lang w:val="sr-Cyrl-RS"/>
        </w:rPr>
      </w:pPr>
      <w:r>
        <w:rPr>
          <w:rFonts w:ascii="Book Antiqua" w:hAnsi="Book Antiqua"/>
          <w:szCs w:val="22"/>
          <w:lang w:val="sr-Cyrl-RS"/>
        </w:rPr>
        <w:lastRenderedPageBreak/>
        <w:t>-</w:t>
      </w:r>
      <w:r w:rsidR="00205813" w:rsidRPr="00D560C1">
        <w:rPr>
          <w:rFonts w:ascii="Book Antiqua" w:hAnsi="Book Antiqua"/>
          <w:szCs w:val="22"/>
          <w:lang w:val="sr-Cyrl-RS"/>
        </w:rPr>
        <w:t xml:space="preserve">Покрајински просветни инспектори су дана </w:t>
      </w:r>
      <w:r w:rsidR="00205813" w:rsidRPr="00D46305">
        <w:rPr>
          <w:rFonts w:ascii="Book Antiqua" w:hAnsi="Book Antiqua"/>
          <w:szCs w:val="22"/>
          <w:lang w:val="sr-Cyrl-RS"/>
        </w:rPr>
        <w:t>06.03.2023. године, извршили контролни инспекцијски надзор</w:t>
      </w:r>
      <w:r w:rsidR="00205813" w:rsidRPr="00D560C1">
        <w:rPr>
          <w:rFonts w:ascii="Book Antiqua" w:hAnsi="Book Antiqua"/>
          <w:szCs w:val="22"/>
          <w:lang w:val="sr-Cyrl-RS"/>
        </w:rPr>
        <w:t xml:space="preserve"> у Предшколској у</w:t>
      </w:r>
      <w:r w:rsidR="006C1C15">
        <w:rPr>
          <w:rFonts w:ascii="Book Antiqua" w:hAnsi="Book Antiqua"/>
          <w:szCs w:val="22"/>
          <w:lang w:val="sr-Cyrl-RS"/>
        </w:rPr>
        <w:t>станови ….</w:t>
      </w:r>
      <w:r w:rsidR="00205813" w:rsidRPr="00D560C1">
        <w:rPr>
          <w:rFonts w:ascii="Book Antiqua" w:hAnsi="Book Antiqua"/>
          <w:szCs w:val="22"/>
          <w:lang w:val="sr-Cyrl-RS"/>
        </w:rPr>
        <w:t xml:space="preserve"> у </w:t>
      </w:r>
      <w:r w:rsidR="00C946D0">
        <w:rPr>
          <w:rFonts w:ascii="Book Antiqua" w:hAnsi="Book Antiqua"/>
          <w:szCs w:val="22"/>
          <w:lang w:val="sr-Cyrl-RS"/>
        </w:rPr>
        <w:t>…</w:t>
      </w:r>
      <w:r w:rsidR="00205813" w:rsidRPr="00D560C1">
        <w:rPr>
          <w:rFonts w:ascii="Book Antiqua" w:hAnsi="Book Antiqua"/>
          <w:szCs w:val="22"/>
          <w:lang w:val="sr-Cyrl-RS"/>
        </w:rPr>
        <w:t xml:space="preserve">, о чему је састављен </w:t>
      </w:r>
      <w:r w:rsidR="00205813" w:rsidRPr="00D46305">
        <w:rPr>
          <w:rFonts w:ascii="Book Antiqua" w:hAnsi="Book Antiqua"/>
          <w:szCs w:val="22"/>
          <w:lang w:val="sr-Cyrl-RS"/>
        </w:rPr>
        <w:t>Записник</w:t>
      </w:r>
      <w:r w:rsidR="00DD37CE" w:rsidRPr="00D46305">
        <w:rPr>
          <w:rFonts w:ascii="Book Antiqua" w:hAnsi="Book Antiqua"/>
          <w:szCs w:val="22"/>
          <w:lang w:val="sr-Cyrl-RS"/>
        </w:rPr>
        <w:t xml:space="preserve"> број </w:t>
      </w:r>
      <w:r w:rsidR="009442BF">
        <w:rPr>
          <w:rFonts w:ascii="Book Antiqua" w:hAnsi="Book Antiqua"/>
          <w:szCs w:val="22"/>
          <w:lang w:val="sr-Cyrl-RS"/>
        </w:rPr>
        <w:t>***</w:t>
      </w:r>
      <w:r w:rsidR="00DD37CE" w:rsidRPr="00D46305">
        <w:rPr>
          <w:rFonts w:ascii="Book Antiqua" w:hAnsi="Book Antiqua"/>
          <w:szCs w:val="22"/>
          <w:lang w:val="sr-Cyrl-RS"/>
        </w:rPr>
        <w:t xml:space="preserve">/2022-01 </w:t>
      </w:r>
      <w:r w:rsidR="00205813" w:rsidRPr="00D46305">
        <w:rPr>
          <w:rFonts w:ascii="Book Antiqua" w:hAnsi="Book Antiqua"/>
          <w:szCs w:val="22"/>
          <w:lang w:val="sr-Cyrl-RS"/>
        </w:rPr>
        <w:t>од 08.03.2023. године</w:t>
      </w:r>
      <w:r w:rsidR="00205813" w:rsidRPr="00D560C1">
        <w:rPr>
          <w:rFonts w:ascii="Book Antiqua" w:hAnsi="Book Antiqua"/>
          <w:szCs w:val="22"/>
          <w:lang w:val="sr-Cyrl-RS"/>
        </w:rPr>
        <w:t>. Контролним инспекцијским надзором утврђено је да Предшколска у</w:t>
      </w:r>
      <w:r w:rsidR="006C1C15">
        <w:rPr>
          <w:rFonts w:ascii="Book Antiqua" w:hAnsi="Book Antiqua"/>
          <w:szCs w:val="22"/>
          <w:lang w:val="sr-Cyrl-RS"/>
        </w:rPr>
        <w:t>станова …</w:t>
      </w:r>
      <w:r w:rsidR="00205813" w:rsidRPr="00D560C1">
        <w:rPr>
          <w:rFonts w:ascii="Book Antiqua" w:hAnsi="Book Antiqua"/>
          <w:szCs w:val="22"/>
          <w:lang w:val="sr-Cyrl-RS"/>
        </w:rPr>
        <w:t xml:space="preserve"> у </w:t>
      </w:r>
      <w:r w:rsidR="00C946D0">
        <w:rPr>
          <w:rFonts w:ascii="Book Antiqua" w:hAnsi="Book Antiqua"/>
          <w:szCs w:val="22"/>
          <w:lang w:val="sr-Cyrl-RS"/>
        </w:rPr>
        <w:t>…</w:t>
      </w:r>
      <w:r w:rsidR="00205813" w:rsidRPr="00D560C1">
        <w:rPr>
          <w:rFonts w:ascii="Book Antiqua" w:hAnsi="Book Antiqua"/>
          <w:szCs w:val="22"/>
          <w:lang w:val="sr-Cyrl-RS"/>
        </w:rPr>
        <w:t xml:space="preserve"> није поступила по наложеним мерама из Записника од 07.02.2023. године.</w:t>
      </w:r>
    </w:p>
    <w:p w14:paraId="2FB1846A" w14:textId="2F480A2C" w:rsidR="00DD37CE" w:rsidRPr="00D560C1" w:rsidRDefault="009901A0" w:rsidP="00BB34BF">
      <w:pPr>
        <w:jc w:val="both"/>
        <w:rPr>
          <w:rFonts w:ascii="Book Antiqua" w:hAnsi="Book Antiqua"/>
          <w:szCs w:val="22"/>
          <w:lang w:val="sr-Cyrl-RS"/>
        </w:rPr>
      </w:pPr>
      <w:r>
        <w:rPr>
          <w:rFonts w:ascii="Book Antiqua" w:hAnsi="Book Antiqua"/>
          <w:szCs w:val="22"/>
          <w:lang w:val="sr-Cyrl-RS"/>
        </w:rPr>
        <w:t>-</w:t>
      </w:r>
      <w:r w:rsidR="00DD37CE" w:rsidRPr="00D560C1">
        <w:rPr>
          <w:rFonts w:ascii="Book Antiqua" w:hAnsi="Book Antiqua"/>
          <w:szCs w:val="22"/>
          <w:lang w:val="sr-Cyrl-RS"/>
        </w:rPr>
        <w:t xml:space="preserve">Покрајински секретаријат је дана 24. 03. 2023. године </w:t>
      </w:r>
      <w:proofErr w:type="spellStart"/>
      <w:r w:rsidR="00DD37CE" w:rsidRPr="00D560C1">
        <w:rPr>
          <w:rFonts w:ascii="Book Antiqua" w:hAnsi="Book Antiqua"/>
          <w:szCs w:val="22"/>
          <w:lang w:val="sr-Cyrl-RS"/>
        </w:rPr>
        <w:t>запримио</w:t>
      </w:r>
      <w:proofErr w:type="spellEnd"/>
      <w:r w:rsidR="006C1C15">
        <w:rPr>
          <w:rFonts w:ascii="Book Antiqua" w:hAnsi="Book Antiqua"/>
          <w:szCs w:val="22"/>
          <w:lang w:val="sr-Cyrl-RS"/>
        </w:rPr>
        <w:t xml:space="preserve"> акт Предшколске установе ….</w:t>
      </w:r>
      <w:r w:rsidR="00DD37CE" w:rsidRPr="00D560C1">
        <w:rPr>
          <w:rFonts w:ascii="Book Antiqua" w:hAnsi="Book Antiqua"/>
          <w:szCs w:val="22"/>
          <w:lang w:val="sr-Cyrl-RS"/>
        </w:rPr>
        <w:t xml:space="preserve"> у </w:t>
      </w:r>
      <w:r w:rsidR="006E3934">
        <w:rPr>
          <w:rFonts w:ascii="Book Antiqua" w:hAnsi="Book Antiqua"/>
          <w:szCs w:val="22"/>
          <w:lang w:val="sr-Cyrl-RS"/>
        </w:rPr>
        <w:t>…</w:t>
      </w:r>
      <w:r w:rsidR="00DD37CE" w:rsidRPr="00D560C1">
        <w:rPr>
          <w:rFonts w:ascii="Book Antiqua" w:hAnsi="Book Antiqua"/>
          <w:szCs w:val="22"/>
          <w:lang w:val="sr-Cyrl-RS"/>
        </w:rPr>
        <w:t xml:space="preserve"> (број </w:t>
      </w:r>
      <w:r w:rsidR="002F6E1A">
        <w:rPr>
          <w:rFonts w:ascii="Book Antiqua" w:hAnsi="Book Antiqua"/>
          <w:szCs w:val="22"/>
          <w:lang w:val="sr-Cyrl-RS"/>
        </w:rPr>
        <w:t>***</w:t>
      </w:r>
      <w:r w:rsidR="00DD37CE" w:rsidRPr="00D560C1">
        <w:rPr>
          <w:rFonts w:ascii="Book Antiqua" w:hAnsi="Book Antiqua"/>
          <w:szCs w:val="22"/>
          <w:lang w:val="sr-Cyrl-RS"/>
        </w:rPr>
        <w:t xml:space="preserve">/2023 од 17.03.2023. године), који представља одговор на Записник о контролном инспекцијском надзору од 08. 03. 2023. године, у коме се наводе разлози за </w:t>
      </w:r>
      <w:proofErr w:type="spellStart"/>
      <w:r w:rsidR="00DD37CE" w:rsidRPr="00D560C1">
        <w:rPr>
          <w:rFonts w:ascii="Book Antiqua" w:hAnsi="Book Antiqua"/>
          <w:szCs w:val="22"/>
          <w:lang w:val="sr-Cyrl-RS"/>
        </w:rPr>
        <w:t>непоступање</w:t>
      </w:r>
      <w:proofErr w:type="spellEnd"/>
      <w:r w:rsidR="00DD37CE" w:rsidRPr="00D560C1">
        <w:rPr>
          <w:rFonts w:ascii="Book Antiqua" w:hAnsi="Book Antiqua"/>
          <w:szCs w:val="22"/>
          <w:lang w:val="sr-Cyrl-RS"/>
        </w:rPr>
        <w:t xml:space="preserve"> Установе по наложеним мерама. Одговор Установе није третиран као примедба на записник у смислу члана 36. Закона о инспекцијском надзору јер није достављен у року од пет радних дана од дана пријема Записника у коме је Установа могла да стави примедбе на записник.</w:t>
      </w:r>
    </w:p>
    <w:p w14:paraId="48319D51" w14:textId="77CD3551" w:rsidR="00205813" w:rsidRPr="00D560C1" w:rsidRDefault="009901A0" w:rsidP="00BB34BF">
      <w:pPr>
        <w:jc w:val="both"/>
        <w:rPr>
          <w:rFonts w:ascii="Book Antiqua" w:hAnsi="Book Antiqua"/>
          <w:szCs w:val="22"/>
          <w:lang w:val="sr-Cyrl-RS"/>
        </w:rPr>
      </w:pPr>
      <w:r>
        <w:rPr>
          <w:rFonts w:ascii="Book Antiqua" w:hAnsi="Book Antiqua"/>
          <w:szCs w:val="22"/>
          <w:lang w:val="sr-Cyrl-RS"/>
        </w:rPr>
        <w:t>-</w:t>
      </w:r>
      <w:r w:rsidR="00205813" w:rsidRPr="00D560C1">
        <w:rPr>
          <w:rFonts w:ascii="Book Antiqua" w:hAnsi="Book Antiqua"/>
          <w:szCs w:val="22"/>
          <w:lang w:val="sr-Cyrl-RS"/>
        </w:rPr>
        <w:t xml:space="preserve">Покрајински просветни инспектор је, с обзиром да Установа није извршила мере наложене Записником од 07.02.2023. године, донео </w:t>
      </w:r>
      <w:r w:rsidR="00DD37CE" w:rsidRPr="00D560C1">
        <w:rPr>
          <w:rFonts w:ascii="Book Antiqua" w:hAnsi="Book Antiqua"/>
          <w:szCs w:val="22"/>
          <w:lang w:val="sr-Cyrl-RS"/>
        </w:rPr>
        <w:t>Р</w:t>
      </w:r>
      <w:r w:rsidR="00205813" w:rsidRPr="00D560C1">
        <w:rPr>
          <w:rFonts w:ascii="Book Antiqua" w:hAnsi="Book Antiqua"/>
          <w:szCs w:val="22"/>
          <w:lang w:val="sr-Cyrl-RS"/>
        </w:rPr>
        <w:t>ешење</w:t>
      </w:r>
      <w:r w:rsidR="00DD37CE" w:rsidRPr="00D560C1">
        <w:rPr>
          <w:rFonts w:ascii="Book Antiqua" w:hAnsi="Book Antiqua"/>
          <w:szCs w:val="22"/>
          <w:lang w:val="sr-Cyrl-RS"/>
        </w:rPr>
        <w:t xml:space="preserve"> број </w:t>
      </w:r>
      <w:r w:rsidR="002F6E1A">
        <w:rPr>
          <w:rFonts w:ascii="Book Antiqua" w:hAnsi="Book Antiqua"/>
          <w:szCs w:val="22"/>
          <w:lang w:val="sr-Cyrl-RS"/>
        </w:rPr>
        <w:t>***</w:t>
      </w:r>
      <w:r w:rsidR="00DD37CE" w:rsidRPr="00D560C1">
        <w:rPr>
          <w:rFonts w:ascii="Book Antiqua" w:hAnsi="Book Antiqua"/>
          <w:szCs w:val="22"/>
          <w:lang w:val="sr-Cyrl-RS"/>
        </w:rPr>
        <w:t xml:space="preserve">/2022-01 од </w:t>
      </w:r>
      <w:r w:rsidR="0095191A" w:rsidRPr="00D560C1">
        <w:rPr>
          <w:rFonts w:ascii="Book Antiqua" w:hAnsi="Book Antiqua"/>
          <w:szCs w:val="22"/>
          <w:lang w:val="sr-Cyrl-RS"/>
        </w:rPr>
        <w:t>21.03.2023. године, којим се НАРЕЂУЈЕ директорки Предшколске у</w:t>
      </w:r>
      <w:r w:rsidR="006C1C15">
        <w:rPr>
          <w:rFonts w:ascii="Book Antiqua" w:hAnsi="Book Antiqua"/>
          <w:szCs w:val="22"/>
          <w:lang w:val="sr-Cyrl-RS"/>
        </w:rPr>
        <w:t>станове ….</w:t>
      </w:r>
      <w:r w:rsidR="0095191A" w:rsidRPr="00D560C1">
        <w:rPr>
          <w:rFonts w:ascii="Book Antiqua" w:hAnsi="Book Antiqua"/>
          <w:szCs w:val="22"/>
          <w:lang w:val="sr-Cyrl-RS"/>
        </w:rPr>
        <w:t xml:space="preserve"> у </w:t>
      </w:r>
      <w:r w:rsidR="00FE15F8">
        <w:rPr>
          <w:rFonts w:ascii="Book Antiqua" w:hAnsi="Book Antiqua"/>
          <w:szCs w:val="22"/>
          <w:lang w:val="sr-Cyrl-RS"/>
        </w:rPr>
        <w:t>…</w:t>
      </w:r>
      <w:r w:rsidR="0095191A" w:rsidRPr="00D560C1">
        <w:rPr>
          <w:rFonts w:ascii="Book Antiqua" w:hAnsi="Book Antiqua"/>
          <w:szCs w:val="22"/>
          <w:lang w:val="sr-Cyrl-RS"/>
        </w:rPr>
        <w:t xml:space="preserve"> да предузме мере из своје надлежности, како би незаконито исписана деца наставила остваривање права на предшколско васпитање и образовање. Рок за извршење наложене мере из претходног става је три дана од дана пријема овог решења а надзирани субјекат дужан је да, у року од осам дана од дана истека рока за извршење наложене мере, обавести покрајинску просветну инспекторку о извршењу наложене мере.</w:t>
      </w:r>
    </w:p>
    <w:p w14:paraId="326CF8DB" w14:textId="3846B440" w:rsidR="00FC2ED1" w:rsidRPr="00D560C1" w:rsidRDefault="009901A0" w:rsidP="00BB34BF">
      <w:pPr>
        <w:jc w:val="both"/>
        <w:rPr>
          <w:rFonts w:ascii="Book Antiqua" w:hAnsi="Book Antiqua"/>
          <w:szCs w:val="22"/>
          <w:lang w:val="sr-Cyrl-RS"/>
        </w:rPr>
      </w:pPr>
      <w:r>
        <w:rPr>
          <w:rFonts w:ascii="Book Antiqua" w:hAnsi="Book Antiqua"/>
          <w:szCs w:val="22"/>
          <w:lang w:val="sr-Cyrl-RS"/>
        </w:rPr>
        <w:t>-</w:t>
      </w:r>
      <w:r w:rsidR="00FC2ED1" w:rsidRPr="00D560C1">
        <w:rPr>
          <w:rFonts w:ascii="Book Antiqua" w:hAnsi="Book Antiqua"/>
          <w:szCs w:val="22"/>
          <w:lang w:val="sr-Cyrl-RS"/>
        </w:rPr>
        <w:t>Предшколска у</w:t>
      </w:r>
      <w:r w:rsidR="006C1C15">
        <w:rPr>
          <w:rFonts w:ascii="Book Antiqua" w:hAnsi="Book Antiqua"/>
          <w:szCs w:val="22"/>
          <w:lang w:val="sr-Cyrl-RS"/>
        </w:rPr>
        <w:t>станова….</w:t>
      </w:r>
      <w:r w:rsidR="00FC2ED1" w:rsidRPr="00D560C1">
        <w:rPr>
          <w:rFonts w:ascii="Book Antiqua" w:hAnsi="Book Antiqua"/>
          <w:szCs w:val="22"/>
          <w:lang w:val="sr-Cyrl-RS"/>
        </w:rPr>
        <w:t xml:space="preserve"> у </w:t>
      </w:r>
      <w:r w:rsidR="0026533B">
        <w:rPr>
          <w:rFonts w:ascii="Book Antiqua" w:hAnsi="Book Antiqua"/>
          <w:szCs w:val="22"/>
          <w:lang w:val="sr-Cyrl-RS"/>
        </w:rPr>
        <w:t>…</w:t>
      </w:r>
      <w:r w:rsidR="00FC2ED1" w:rsidRPr="00D560C1">
        <w:rPr>
          <w:rFonts w:ascii="Book Antiqua" w:hAnsi="Book Antiqua"/>
          <w:szCs w:val="22"/>
          <w:lang w:val="sr-Cyrl-RS"/>
        </w:rPr>
        <w:t xml:space="preserve"> је 12.04.2023. године Покрајинском секретаријату доставила жалбу против Решења покрајинског просветног инспектора од 21.03.2023. године.</w:t>
      </w:r>
    </w:p>
    <w:p w14:paraId="1993A787" w14:textId="77777777" w:rsidR="00FC2ED1" w:rsidRPr="00D560C1" w:rsidRDefault="009901A0" w:rsidP="00BB34BF">
      <w:pPr>
        <w:jc w:val="both"/>
        <w:rPr>
          <w:rFonts w:ascii="Book Antiqua" w:hAnsi="Book Antiqua"/>
          <w:szCs w:val="22"/>
          <w:lang w:val="sr-Cyrl-RS"/>
        </w:rPr>
      </w:pPr>
      <w:r>
        <w:rPr>
          <w:rFonts w:ascii="Book Antiqua" w:hAnsi="Book Antiqua"/>
          <w:szCs w:val="22"/>
          <w:lang w:val="sr-Cyrl-RS"/>
        </w:rPr>
        <w:t>-</w:t>
      </w:r>
      <w:r w:rsidR="00FC2ED1" w:rsidRPr="00D560C1">
        <w:rPr>
          <w:rFonts w:ascii="Book Antiqua" w:hAnsi="Book Antiqua"/>
          <w:szCs w:val="22"/>
          <w:lang w:val="sr-Cyrl-RS"/>
        </w:rPr>
        <w:t>Покрајински секретаријат за образовање, прописе, управу и националне мањине — националне заједнице је дописом од 21.04.2023. године, доставио Министарству просвете жалбу Установе, са одговором на жалбу од 21.04.2023. године.</w:t>
      </w:r>
    </w:p>
    <w:p w14:paraId="508EA1D6" w14:textId="3CB27333" w:rsidR="00582303" w:rsidRPr="00D560C1" w:rsidRDefault="009901A0" w:rsidP="00BB34BF">
      <w:pPr>
        <w:jc w:val="both"/>
        <w:rPr>
          <w:rFonts w:ascii="Book Antiqua" w:hAnsi="Book Antiqua" w:cs="Arial"/>
          <w:szCs w:val="22"/>
          <w:lang w:val="sr-Cyrl-RS"/>
        </w:rPr>
      </w:pPr>
      <w:r>
        <w:rPr>
          <w:rFonts w:ascii="Book Antiqua" w:hAnsi="Book Antiqua"/>
          <w:szCs w:val="22"/>
          <w:lang w:val="sr-Cyrl-RS"/>
        </w:rPr>
        <w:t>-</w:t>
      </w:r>
      <w:r w:rsidR="00FC2ED1" w:rsidRPr="00D560C1">
        <w:rPr>
          <w:rFonts w:ascii="Book Antiqua" w:hAnsi="Book Antiqua"/>
          <w:szCs w:val="22"/>
          <w:lang w:val="sr-Cyrl-RS"/>
        </w:rPr>
        <w:t xml:space="preserve">Министарство просвете је 28.04.2023. године, Покрајинском секретаријату доставило два примерка Решења министра просвете, број: </w:t>
      </w:r>
      <w:r w:rsidR="002F6E1A">
        <w:rPr>
          <w:rFonts w:ascii="Book Antiqua" w:hAnsi="Book Antiqua"/>
          <w:szCs w:val="22"/>
          <w:lang w:val="sr-Cyrl-RS"/>
        </w:rPr>
        <w:t>***</w:t>
      </w:r>
      <w:r w:rsidR="00FC2ED1" w:rsidRPr="00D560C1">
        <w:rPr>
          <w:rFonts w:ascii="Book Antiqua" w:hAnsi="Book Antiqua"/>
          <w:szCs w:val="22"/>
          <w:lang w:val="sr-Cyrl-RS"/>
        </w:rPr>
        <w:t>/2023-12 од 26.04.2023. године, којим је жалба Установе од 07.04.2023. године, одбијена је као неоснована.</w:t>
      </w:r>
    </w:p>
    <w:p w14:paraId="0AE366A3" w14:textId="77777777" w:rsidR="00525C9E" w:rsidRPr="00D560C1" w:rsidRDefault="00525C9E" w:rsidP="00BB34BF">
      <w:pPr>
        <w:jc w:val="center"/>
        <w:rPr>
          <w:rFonts w:ascii="Book Antiqua" w:hAnsi="Book Antiqua" w:cs="Arial"/>
          <w:szCs w:val="22"/>
          <w:lang w:val="sr-Cyrl-RS"/>
        </w:rPr>
      </w:pPr>
      <w:r w:rsidRPr="00D560C1">
        <w:rPr>
          <w:rFonts w:ascii="Book Antiqua" w:hAnsi="Book Antiqua" w:cs="Arial"/>
          <w:szCs w:val="22"/>
          <w:lang w:val="sr-Cyrl-RS"/>
        </w:rPr>
        <w:t>****</w:t>
      </w:r>
    </w:p>
    <w:p w14:paraId="50E5312A" w14:textId="77777777" w:rsidR="00AF3699" w:rsidRPr="0026533B" w:rsidRDefault="00AF3699" w:rsidP="00BB34BF">
      <w:pPr>
        <w:jc w:val="both"/>
        <w:rPr>
          <w:rFonts w:ascii="Book Antiqua" w:hAnsi="Book Antiqua" w:cs="Arial"/>
          <w:bCs/>
          <w:szCs w:val="22"/>
          <w:lang w:val="sr-Cyrl-RS"/>
        </w:rPr>
      </w:pPr>
      <w:r w:rsidRPr="0026533B">
        <w:rPr>
          <w:rFonts w:ascii="Book Antiqua" w:hAnsi="Book Antiqua" w:cs="Arial"/>
          <w:bCs/>
          <w:szCs w:val="22"/>
          <w:lang w:val="sr-Cyrl-RS"/>
        </w:rPr>
        <w:t>У свим активностима које се тичу деце од примарног значаја су интереси детета без обзира на то да ли их спроводе јавне или приватне институције за социјалну заштиту, судови, административни органи или законодавна тела.</w:t>
      </w:r>
      <w:r w:rsidRPr="0026533B">
        <w:rPr>
          <w:rFonts w:ascii="Book Antiqua" w:hAnsi="Book Antiqua" w:cs="Arial"/>
          <w:b/>
          <w:bCs/>
          <w:szCs w:val="22"/>
          <w:vertAlign w:val="superscript"/>
          <w:lang w:val="sr-Cyrl-RS"/>
        </w:rPr>
        <w:footnoteReference w:id="1"/>
      </w:r>
    </w:p>
    <w:p w14:paraId="039BE9B5" w14:textId="77777777" w:rsidR="00AF3699" w:rsidRPr="0026533B" w:rsidRDefault="00AF3699" w:rsidP="00BB34BF">
      <w:pPr>
        <w:jc w:val="both"/>
        <w:rPr>
          <w:rFonts w:ascii="Book Antiqua" w:hAnsi="Book Antiqua" w:cs="Arial"/>
          <w:szCs w:val="22"/>
          <w:lang w:val="sr-Cyrl-RS"/>
        </w:rPr>
      </w:pPr>
      <w:r w:rsidRPr="0026533B">
        <w:rPr>
          <w:rFonts w:ascii="Book Antiqua" w:hAnsi="Book Antiqua" w:cs="Arial"/>
          <w:szCs w:val="22"/>
          <w:lang w:val="sr-Cyrl-RS"/>
        </w:rPr>
        <w:t>Од сваког владиног, парламентарног и судског тела или институције захтева се да примени начело најбољег интереса детета тако што ће систематски процењивати како његове одлуке и активности утичу или ће утицати, на дечија права или интересе, на пример како утиче предложени или постојећи закон или нека административна олука или судска пресуда ….</w:t>
      </w:r>
      <w:r w:rsidRPr="0026533B">
        <w:rPr>
          <w:rFonts w:ascii="Book Antiqua" w:hAnsi="Book Antiqua" w:cs="Arial"/>
          <w:szCs w:val="22"/>
          <w:vertAlign w:val="superscript"/>
          <w:lang w:val="sr-Cyrl-RS"/>
        </w:rPr>
        <w:footnoteReference w:id="2"/>
      </w:r>
    </w:p>
    <w:p w14:paraId="0F61893E" w14:textId="77777777" w:rsidR="00AF3699" w:rsidRPr="0026533B" w:rsidRDefault="00AF3699" w:rsidP="00BB34BF">
      <w:pPr>
        <w:jc w:val="both"/>
        <w:rPr>
          <w:rFonts w:ascii="Book Antiqua" w:eastAsia="Quattrocento" w:hAnsi="Book Antiqua" w:cs="Quattrocento"/>
          <w:color w:val="000000"/>
          <w:szCs w:val="22"/>
          <w:lang w:val="sr-Cyrl-RS"/>
        </w:rPr>
      </w:pPr>
      <w:r w:rsidRPr="0026533B">
        <w:rPr>
          <w:rFonts w:ascii="Book Antiqua" w:eastAsia="Quattrocento" w:hAnsi="Book Antiqua" w:cs="Quattrocento"/>
          <w:color w:val="000000"/>
          <w:szCs w:val="22"/>
          <w:lang w:val="sr-Cyrl-RS"/>
        </w:rPr>
        <w:t>Предшколско васпитање и образовање остварује се у складу са Уставом, законом којим се уређују основе</w:t>
      </w:r>
      <w:r w:rsidR="00EE1B02" w:rsidRPr="0026533B">
        <w:rPr>
          <w:rFonts w:ascii="Book Antiqua" w:eastAsia="Quattrocento" w:hAnsi="Book Antiqua" w:cs="Quattrocento"/>
          <w:color w:val="000000"/>
          <w:szCs w:val="22"/>
          <w:lang w:val="sr-Cyrl-RS"/>
        </w:rPr>
        <w:t xml:space="preserve"> система образовања и васпитања, </w:t>
      </w:r>
      <w:r w:rsidRPr="0026533B">
        <w:rPr>
          <w:rFonts w:ascii="Book Antiqua" w:eastAsia="Quattrocento" w:hAnsi="Book Antiqua" w:cs="Quattrocento"/>
          <w:color w:val="000000"/>
          <w:szCs w:val="22"/>
          <w:lang w:val="sr-Cyrl-RS"/>
        </w:rPr>
        <w:t>ратификованим међународним конвенцијама и овим законом, полазећи од права детета, развојних, образовних, културних, здравствених и социјалних потреба деце и породица са децом предшколског узраста.</w:t>
      </w:r>
      <w:r w:rsidRPr="0026533B">
        <w:rPr>
          <w:rFonts w:ascii="Book Antiqua" w:eastAsia="Quattrocento" w:hAnsi="Book Antiqua" w:cs="Quattrocento"/>
          <w:color w:val="000000"/>
          <w:szCs w:val="22"/>
          <w:vertAlign w:val="superscript"/>
          <w:lang w:val="sr-Cyrl-RS"/>
        </w:rPr>
        <w:footnoteReference w:id="3"/>
      </w:r>
    </w:p>
    <w:p w14:paraId="2BDAC3C0" w14:textId="77777777" w:rsidR="00AF3699" w:rsidRPr="00D560C1" w:rsidRDefault="00AF3699" w:rsidP="00BB34BF">
      <w:pPr>
        <w:jc w:val="both"/>
        <w:rPr>
          <w:rFonts w:ascii="Book Antiqua" w:hAnsi="Book Antiqua" w:cs="Arial"/>
          <w:szCs w:val="22"/>
          <w:lang w:val="sr-Cyrl-RS"/>
        </w:rPr>
      </w:pPr>
      <w:r w:rsidRPr="0026533B">
        <w:rPr>
          <w:rFonts w:ascii="Book Antiqua" w:hAnsi="Book Antiqua" w:cs="Arial"/>
          <w:szCs w:val="22"/>
          <w:lang w:val="sr-Cyrl-RS"/>
        </w:rPr>
        <w:t>Систем образовања и васпитања мора да обезбеди за сву децу, ученике и одрасле једнако право и доступност образовања и васпитања.</w:t>
      </w:r>
      <w:r w:rsidRPr="0026533B">
        <w:rPr>
          <w:rFonts w:ascii="Book Antiqua" w:hAnsi="Book Antiqua" w:cs="Arial"/>
          <w:szCs w:val="22"/>
          <w:vertAlign w:val="superscript"/>
          <w:lang w:val="sr-Cyrl-RS"/>
        </w:rPr>
        <w:footnoteReference w:id="4"/>
      </w:r>
    </w:p>
    <w:p w14:paraId="02946762" w14:textId="77777777" w:rsidR="00AF3699" w:rsidRPr="0026533B" w:rsidRDefault="00AF3699" w:rsidP="00BB34BF">
      <w:pPr>
        <w:jc w:val="both"/>
        <w:rPr>
          <w:rFonts w:ascii="Book Antiqua" w:hAnsi="Book Antiqua" w:cs="Arial"/>
          <w:szCs w:val="22"/>
          <w:lang w:val="sr-Cyrl-RS"/>
        </w:rPr>
      </w:pPr>
      <w:r w:rsidRPr="0026533B">
        <w:rPr>
          <w:rFonts w:ascii="Book Antiqua" w:hAnsi="Book Antiqua" w:cs="Arial"/>
          <w:szCs w:val="22"/>
          <w:lang w:val="sr-Cyrl-RS"/>
        </w:rPr>
        <w:lastRenderedPageBreak/>
        <w:t>У остваривању принципа</w:t>
      </w:r>
      <w:r w:rsidR="0038026C" w:rsidRPr="0026533B">
        <w:rPr>
          <w:rFonts w:ascii="Book Antiqua" w:hAnsi="Book Antiqua" w:cs="Arial"/>
          <w:szCs w:val="22"/>
          <w:lang w:val="sr-Cyrl-RS"/>
        </w:rPr>
        <w:t xml:space="preserve"> образовања</w:t>
      </w:r>
      <w:r w:rsidRPr="0026533B">
        <w:rPr>
          <w:rFonts w:ascii="Book Antiqua" w:hAnsi="Book Antiqua" w:cs="Arial"/>
          <w:szCs w:val="22"/>
          <w:lang w:val="sr-Cyrl-RS"/>
        </w:rPr>
        <w:t>, посебна пажња посвећује се правовременом укључивању у различите видове предшколског васпитања и образовања, као и остваривању права на образовање, без угрожавања других права детета и других људских права.</w:t>
      </w:r>
      <w:r w:rsidRPr="0026533B">
        <w:rPr>
          <w:rFonts w:ascii="Book Antiqua" w:hAnsi="Book Antiqua" w:cs="Arial"/>
          <w:szCs w:val="22"/>
          <w:vertAlign w:val="superscript"/>
          <w:lang w:val="sr-Cyrl-RS"/>
        </w:rPr>
        <w:footnoteReference w:id="5"/>
      </w:r>
      <w:r w:rsidRPr="0026533B">
        <w:rPr>
          <w:rFonts w:ascii="Book Antiqua" w:hAnsi="Book Antiqua" w:cs="Arial"/>
          <w:szCs w:val="22"/>
          <w:lang w:val="sr-Cyrl-RS"/>
        </w:rPr>
        <w:t xml:space="preserve"> </w:t>
      </w:r>
    </w:p>
    <w:p w14:paraId="124ECAC9" w14:textId="77777777" w:rsidR="007352E0" w:rsidRPr="00D560C1" w:rsidRDefault="007352E0" w:rsidP="00BB34BF">
      <w:pPr>
        <w:jc w:val="both"/>
        <w:rPr>
          <w:rFonts w:ascii="Book Antiqua" w:hAnsi="Book Antiqua" w:cs="Arial"/>
          <w:szCs w:val="22"/>
          <w:lang w:val="en-US"/>
        </w:rPr>
      </w:pPr>
    </w:p>
    <w:p w14:paraId="73C62CA1" w14:textId="388632BB" w:rsidR="00C670B3" w:rsidRPr="00C670B3" w:rsidRDefault="00C670B3" w:rsidP="00C670B3">
      <w:pPr>
        <w:jc w:val="both"/>
        <w:rPr>
          <w:rFonts w:ascii="Book Antiqua" w:hAnsi="Book Antiqua"/>
          <w:szCs w:val="22"/>
          <w:lang w:val="sr-Cyrl-RS"/>
        </w:rPr>
      </w:pPr>
      <w:r w:rsidRPr="00C670B3">
        <w:rPr>
          <w:rFonts w:ascii="Book Antiqua" w:hAnsi="Book Antiqua"/>
          <w:szCs w:val="22"/>
          <w:lang w:val="sr-Cyrl-RS"/>
        </w:rPr>
        <w:t xml:space="preserve">Одредбом члана 4. став 1. Правилника </w:t>
      </w:r>
      <w:r w:rsidRPr="00D560C1">
        <w:rPr>
          <w:rFonts w:ascii="Book Antiqua" w:hAnsi="Book Antiqua"/>
          <w:szCs w:val="22"/>
          <w:lang w:val="sr-Cyrl-RS"/>
        </w:rPr>
        <w:t>о упису деце и раду уписне комисије у Предшколској у</w:t>
      </w:r>
      <w:r w:rsidR="006C1C15">
        <w:rPr>
          <w:rFonts w:ascii="Book Antiqua" w:hAnsi="Book Antiqua"/>
          <w:szCs w:val="22"/>
          <w:lang w:val="sr-Cyrl-RS"/>
        </w:rPr>
        <w:t>станови ….</w:t>
      </w:r>
      <w:r w:rsidRPr="00D560C1">
        <w:rPr>
          <w:rFonts w:ascii="Book Antiqua" w:hAnsi="Book Antiqua"/>
          <w:szCs w:val="22"/>
          <w:lang w:val="sr-Cyrl-RS"/>
        </w:rPr>
        <w:t xml:space="preserve"> од 11. 03. 2022. године за радну 2022/2023. годину</w:t>
      </w:r>
      <w:r w:rsidRPr="00C670B3">
        <w:rPr>
          <w:rFonts w:ascii="Book Antiqua" w:hAnsi="Book Antiqua"/>
          <w:szCs w:val="22"/>
          <w:lang w:val="sr-Cyrl-RS"/>
        </w:rPr>
        <w:t xml:space="preserve"> прописано је да су сви родитељи, односно други законски заступници чија деца бораве у Установи, (раније уписана деца) дужни да у периоду уписа поднесу захтев за упис у наредну годину и да ће сви захтеви бити испитивани у погледу испуњености усло</w:t>
      </w:r>
      <w:r>
        <w:rPr>
          <w:rFonts w:ascii="Book Antiqua" w:hAnsi="Book Antiqua"/>
          <w:szCs w:val="22"/>
          <w:lang w:val="sr-Cyrl-RS"/>
        </w:rPr>
        <w:t>ва у складу са овим Правилником</w:t>
      </w:r>
      <w:r w:rsidRPr="00C670B3">
        <w:rPr>
          <w:rFonts w:ascii="Book Antiqua" w:hAnsi="Book Antiqua"/>
          <w:szCs w:val="22"/>
          <w:lang w:val="sr-Cyrl-RS"/>
        </w:rPr>
        <w:t xml:space="preserve"> </w:t>
      </w:r>
      <w:r w:rsidR="007352E0">
        <w:rPr>
          <w:rFonts w:ascii="Book Antiqua" w:hAnsi="Book Antiqua"/>
          <w:szCs w:val="22"/>
          <w:lang w:val="sr-Cyrl-RS"/>
        </w:rPr>
        <w:t>.</w:t>
      </w:r>
    </w:p>
    <w:p w14:paraId="14AB0265" w14:textId="77777777" w:rsidR="00C670B3" w:rsidRDefault="00C670B3" w:rsidP="00C670B3">
      <w:pPr>
        <w:jc w:val="both"/>
        <w:rPr>
          <w:rFonts w:ascii="Book Antiqua" w:hAnsi="Book Antiqua"/>
          <w:szCs w:val="22"/>
          <w:lang w:val="sr-Cyrl-RS"/>
        </w:rPr>
      </w:pPr>
      <w:r w:rsidRPr="00C670B3">
        <w:rPr>
          <w:rFonts w:ascii="Book Antiqua" w:hAnsi="Book Antiqua"/>
          <w:szCs w:val="22"/>
          <w:lang w:val="sr-Cyrl-RS"/>
        </w:rPr>
        <w:t xml:space="preserve">Према </w:t>
      </w:r>
      <w:r>
        <w:rPr>
          <w:rFonts w:ascii="Book Antiqua" w:hAnsi="Book Antiqua"/>
          <w:szCs w:val="22"/>
          <w:lang w:val="sr-Cyrl-RS"/>
        </w:rPr>
        <w:t xml:space="preserve">одредби </w:t>
      </w:r>
      <w:r w:rsidRPr="00C670B3">
        <w:rPr>
          <w:rFonts w:ascii="Book Antiqua" w:hAnsi="Book Antiqua"/>
          <w:szCs w:val="22"/>
          <w:lang w:val="sr-Cyrl-RS"/>
        </w:rPr>
        <w:t>члан</w:t>
      </w:r>
      <w:r>
        <w:rPr>
          <w:rFonts w:ascii="Book Antiqua" w:hAnsi="Book Antiqua"/>
          <w:szCs w:val="22"/>
          <w:lang w:val="sr-Cyrl-RS"/>
        </w:rPr>
        <w:t>а</w:t>
      </w:r>
      <w:r w:rsidRPr="00C670B3">
        <w:rPr>
          <w:rFonts w:ascii="Book Antiqua" w:hAnsi="Book Antiqua"/>
          <w:szCs w:val="22"/>
          <w:lang w:val="sr-Cyrl-RS"/>
        </w:rPr>
        <w:t xml:space="preserve"> 4. став 2. Правилника, провера испуњености услова као и да ли су измирене све обавезе у погледу плаћања из претходног периода се врши у јуну месецу текуће године, када ће родитељи и знати да ли је дете уписано у наредну годину, а након чега се потписује нови Уговор за текућу годину.</w:t>
      </w:r>
    </w:p>
    <w:p w14:paraId="7F87915D" w14:textId="529E604E" w:rsidR="00F960E6" w:rsidRPr="00D560C1" w:rsidRDefault="00C670B3" w:rsidP="00BB34BF">
      <w:pPr>
        <w:jc w:val="both"/>
        <w:rPr>
          <w:rFonts w:ascii="Book Antiqua" w:hAnsi="Book Antiqua"/>
          <w:szCs w:val="22"/>
          <w:lang w:val="sr-Cyrl-RS"/>
        </w:rPr>
      </w:pPr>
      <w:r>
        <w:rPr>
          <w:rFonts w:ascii="Book Antiqua" w:hAnsi="Book Antiqua"/>
          <w:szCs w:val="22"/>
          <w:lang w:val="sr-Cyrl-RS"/>
        </w:rPr>
        <w:t xml:space="preserve">Дакле, </w:t>
      </w:r>
      <w:r w:rsidR="00F960E6" w:rsidRPr="00D560C1">
        <w:rPr>
          <w:rFonts w:ascii="Book Antiqua" w:hAnsi="Book Antiqua"/>
          <w:szCs w:val="22"/>
          <w:lang w:val="sr-Cyrl-RS"/>
        </w:rPr>
        <w:t>Правилником</w:t>
      </w:r>
      <w:r w:rsidRPr="00C670B3">
        <w:t xml:space="preserve"> </w:t>
      </w:r>
      <w:r w:rsidRPr="00C670B3">
        <w:rPr>
          <w:rFonts w:ascii="Book Antiqua" w:hAnsi="Book Antiqua"/>
          <w:szCs w:val="22"/>
          <w:lang w:val="sr-Cyrl-RS"/>
        </w:rPr>
        <w:t>о упису деце и раду уписне комисије у Предшколској у</w:t>
      </w:r>
      <w:r w:rsidR="006C1C15">
        <w:rPr>
          <w:rFonts w:ascii="Book Antiqua" w:hAnsi="Book Antiqua"/>
          <w:szCs w:val="22"/>
          <w:lang w:val="sr-Cyrl-RS"/>
        </w:rPr>
        <w:t>станови</w:t>
      </w:r>
      <w:r w:rsidRPr="00C670B3">
        <w:rPr>
          <w:rFonts w:ascii="Book Antiqua" w:hAnsi="Book Antiqua"/>
          <w:szCs w:val="22"/>
          <w:lang w:val="sr-Cyrl-RS"/>
        </w:rPr>
        <w:t xml:space="preserve"> од 11. 03. 2022. године за радну 2022/2023. годину</w:t>
      </w:r>
      <w:r w:rsidR="00F960E6" w:rsidRPr="00D560C1">
        <w:rPr>
          <w:rFonts w:ascii="Book Antiqua" w:hAnsi="Book Antiqua"/>
          <w:szCs w:val="22"/>
          <w:lang w:val="sr-Cyrl-RS"/>
        </w:rPr>
        <w:t xml:space="preserve"> у односу на претходну радну годину и тада важећи Правилник о упису деце и р</w:t>
      </w:r>
      <w:r w:rsidR="00187EB9" w:rsidRPr="00D560C1">
        <w:rPr>
          <w:rFonts w:ascii="Book Antiqua" w:hAnsi="Book Antiqua"/>
          <w:szCs w:val="22"/>
          <w:lang w:val="sr-Cyrl-RS"/>
        </w:rPr>
        <w:t xml:space="preserve">аду уписне комисије у Установи </w:t>
      </w:r>
      <w:r w:rsidR="00F960E6" w:rsidRPr="00D560C1">
        <w:rPr>
          <w:rFonts w:ascii="Book Antiqua" w:hAnsi="Book Antiqua"/>
          <w:szCs w:val="22"/>
          <w:lang w:val="sr-Cyrl-RS"/>
        </w:rPr>
        <w:t>од 23.03.2021. године (када је било утврђено да уколико деца већ бораве у Установи и настављају даљи боравак, родитељи односно законски заступници не попуњавају нову уписницу, али су у обавези да за време предвиђено за упис дају изјаву васпитачу да ли настављају са коришћењем услуга Установе, као и да доставе васпитачу доказ да су измирили све обавезе у погледу плаћања</w:t>
      </w:r>
      <w:r w:rsidR="00F960E6" w:rsidRPr="00281A2A">
        <w:rPr>
          <w:rFonts w:ascii="Book Antiqua" w:hAnsi="Book Antiqua"/>
          <w:szCs w:val="22"/>
          <w:lang w:val="sr-Cyrl-RS"/>
        </w:rPr>
        <w:t xml:space="preserve">), </w:t>
      </w:r>
      <w:r w:rsidR="009D6EAA">
        <w:rPr>
          <w:rFonts w:ascii="Book Antiqua" w:hAnsi="Book Antiqua"/>
          <w:szCs w:val="22"/>
          <w:lang w:val="sr-Cyrl-RS"/>
        </w:rPr>
        <w:t>предвиђено</w:t>
      </w:r>
      <w:r w:rsidR="00F960E6" w:rsidRPr="00281A2A">
        <w:rPr>
          <w:rFonts w:ascii="Book Antiqua" w:hAnsi="Book Antiqua"/>
          <w:szCs w:val="22"/>
          <w:lang w:val="sr-Cyrl-RS"/>
        </w:rPr>
        <w:t xml:space="preserve"> је да су родитељи, односно други законски заступници чија деца бораве у Установи (раније уписана деца) дужни да у периоду уписа поднесу захтев за упис у наредну годину </w:t>
      </w:r>
      <w:r w:rsidR="007352E0">
        <w:rPr>
          <w:rFonts w:ascii="Book Antiqua" w:hAnsi="Book Antiqua"/>
          <w:szCs w:val="22"/>
          <w:lang w:val="sr-Cyrl-RS"/>
        </w:rPr>
        <w:t xml:space="preserve">(2022/2023. годину) </w:t>
      </w:r>
      <w:r w:rsidR="00F960E6" w:rsidRPr="00281A2A">
        <w:rPr>
          <w:rFonts w:ascii="Book Antiqua" w:hAnsi="Book Antiqua"/>
          <w:szCs w:val="22"/>
          <w:lang w:val="sr-Cyrl-RS"/>
        </w:rPr>
        <w:t>и да ће сви захтеви бити испитивани у погледу испуњености услова у складу са Правилником</w:t>
      </w:r>
      <w:r w:rsidR="001B2A26" w:rsidRPr="001B2A26">
        <w:t xml:space="preserve"> </w:t>
      </w:r>
      <w:r w:rsidR="001B2A26" w:rsidRPr="001B2A26">
        <w:rPr>
          <w:rFonts w:ascii="Book Antiqua" w:hAnsi="Book Antiqua"/>
          <w:szCs w:val="22"/>
          <w:lang w:val="sr-Cyrl-RS"/>
        </w:rPr>
        <w:t>о упису деце и раду уписне комисије у Предш</w:t>
      </w:r>
      <w:r w:rsidR="006C1C15">
        <w:rPr>
          <w:rFonts w:ascii="Book Antiqua" w:hAnsi="Book Antiqua"/>
          <w:szCs w:val="22"/>
          <w:lang w:val="sr-Cyrl-RS"/>
        </w:rPr>
        <w:t>колској установи ….</w:t>
      </w:r>
      <w:r w:rsidR="001B2A26" w:rsidRPr="001B2A26">
        <w:rPr>
          <w:rFonts w:ascii="Book Antiqua" w:hAnsi="Book Antiqua"/>
          <w:szCs w:val="22"/>
          <w:lang w:val="sr-Cyrl-RS"/>
        </w:rPr>
        <w:t xml:space="preserve"> од 11. 03. 2022. године за радну 2022/2023. годину</w:t>
      </w:r>
      <w:r w:rsidR="001B2A26" w:rsidRPr="001B2A26">
        <w:rPr>
          <w:rStyle w:val="FootnoteReference"/>
          <w:rFonts w:ascii="Book Antiqua" w:hAnsi="Book Antiqua"/>
          <w:szCs w:val="22"/>
          <w:vertAlign w:val="baseline"/>
          <w:lang w:val="sr-Cyrl-RS"/>
        </w:rPr>
        <w:t xml:space="preserve"> </w:t>
      </w:r>
      <w:r w:rsidR="00E678FC" w:rsidRPr="00281A2A">
        <w:rPr>
          <w:rStyle w:val="FootnoteReference"/>
          <w:rFonts w:ascii="Book Antiqua" w:hAnsi="Book Antiqua"/>
          <w:szCs w:val="22"/>
          <w:lang w:val="sr-Cyrl-RS"/>
        </w:rPr>
        <w:footnoteReference w:id="6"/>
      </w:r>
      <w:r w:rsidR="005E7E1B">
        <w:rPr>
          <w:rFonts w:ascii="Book Antiqua" w:hAnsi="Book Antiqua"/>
          <w:szCs w:val="22"/>
          <w:lang w:val="sr-Cyrl-RS"/>
        </w:rPr>
        <w:t xml:space="preserve"> (у даљем тексту „Правилник“)</w:t>
      </w:r>
      <w:r w:rsidR="00F960E6" w:rsidRPr="00281A2A">
        <w:rPr>
          <w:rFonts w:ascii="Book Antiqua" w:hAnsi="Book Antiqua"/>
          <w:szCs w:val="22"/>
          <w:lang w:val="sr-Cyrl-RS"/>
        </w:rPr>
        <w:t>.</w:t>
      </w:r>
      <w:r w:rsidR="00F960E6" w:rsidRPr="00D560C1">
        <w:rPr>
          <w:rFonts w:ascii="Book Antiqua" w:hAnsi="Book Antiqua"/>
          <w:szCs w:val="22"/>
          <w:lang w:val="sr-Cyrl-RS"/>
        </w:rPr>
        <w:t xml:space="preserve"> </w:t>
      </w:r>
    </w:p>
    <w:p w14:paraId="0EE0913A" w14:textId="77777777" w:rsidR="00187EB9" w:rsidRPr="00D560C1" w:rsidRDefault="00F960E6" w:rsidP="00BB34BF">
      <w:pPr>
        <w:jc w:val="both"/>
        <w:rPr>
          <w:rFonts w:ascii="Book Antiqua" w:hAnsi="Book Antiqua"/>
          <w:szCs w:val="22"/>
          <w:lang w:val="sr-Cyrl-RS"/>
        </w:rPr>
      </w:pPr>
      <w:r w:rsidRPr="00D560C1">
        <w:rPr>
          <w:rFonts w:ascii="Book Antiqua" w:hAnsi="Book Antiqua"/>
          <w:szCs w:val="22"/>
          <w:lang w:val="sr-Cyrl-RS"/>
        </w:rPr>
        <w:t>Сагласно наведеном, захтев за упис у радну 2022/2023. годину, подносили су и родитељи</w:t>
      </w:r>
      <w:r w:rsidR="001B5DEF">
        <w:rPr>
          <w:rFonts w:ascii="Book Antiqua" w:hAnsi="Book Antiqua"/>
          <w:szCs w:val="22"/>
          <w:lang w:val="sr-Cyrl-RS"/>
        </w:rPr>
        <w:t>/</w:t>
      </w:r>
      <w:proofErr w:type="spellStart"/>
      <w:r w:rsidR="001B5DEF">
        <w:rPr>
          <w:rFonts w:ascii="Book Antiqua" w:hAnsi="Book Antiqua"/>
          <w:szCs w:val="22"/>
          <w:lang w:val="sr-Cyrl-RS"/>
        </w:rPr>
        <w:t>притужиоци</w:t>
      </w:r>
      <w:proofErr w:type="spellEnd"/>
      <w:r w:rsidRPr="00D560C1">
        <w:rPr>
          <w:rFonts w:ascii="Book Antiqua" w:hAnsi="Book Antiqua"/>
          <w:szCs w:val="22"/>
          <w:lang w:val="sr-Cyrl-RS"/>
        </w:rPr>
        <w:t>, чија су деца у претходном пери</w:t>
      </w:r>
      <w:r w:rsidR="001B5DEF">
        <w:rPr>
          <w:rFonts w:ascii="Book Antiqua" w:hAnsi="Book Antiqua"/>
          <w:szCs w:val="22"/>
          <w:lang w:val="sr-Cyrl-RS"/>
        </w:rPr>
        <w:t>оду већ била уписана у Установу:</w:t>
      </w:r>
      <w:r w:rsidRPr="00D560C1">
        <w:rPr>
          <w:rFonts w:ascii="Book Antiqua" w:hAnsi="Book Antiqua"/>
          <w:szCs w:val="22"/>
          <w:lang w:val="sr-Cyrl-RS"/>
        </w:rPr>
        <w:t xml:space="preserve"> </w:t>
      </w:r>
    </w:p>
    <w:p w14:paraId="58301C09" w14:textId="5D5CC957" w:rsidR="00313C5D" w:rsidRPr="00D560C1" w:rsidRDefault="00CE6F48" w:rsidP="0011333B">
      <w:pPr>
        <w:jc w:val="both"/>
        <w:rPr>
          <w:rFonts w:ascii="Book Antiqua" w:hAnsi="Book Antiqua"/>
          <w:szCs w:val="22"/>
          <w:lang w:val="sr-Cyrl-RS"/>
        </w:rPr>
      </w:pPr>
      <w:r>
        <w:rPr>
          <w:rFonts w:ascii="Book Antiqua" w:hAnsi="Book Antiqua"/>
          <w:szCs w:val="22"/>
          <w:lang w:val="sr-Cyrl-RS"/>
        </w:rPr>
        <w:t>-</w:t>
      </w:r>
      <w:r w:rsidR="006C1C15">
        <w:rPr>
          <w:rFonts w:ascii="Book Antiqua" w:hAnsi="Book Antiqua"/>
          <w:szCs w:val="22"/>
          <w:lang w:val="sr-Cyrl-RS"/>
        </w:rPr>
        <w:t>ВВ</w:t>
      </w:r>
      <w:r w:rsidR="00313C5D" w:rsidRPr="00D560C1">
        <w:rPr>
          <w:rFonts w:ascii="Book Antiqua" w:hAnsi="Book Antiqua"/>
          <w:szCs w:val="22"/>
          <w:lang w:val="sr-Cyrl-RS"/>
        </w:rPr>
        <w:t xml:space="preserve">, родитељ закључио је први Уговор, број: </w:t>
      </w:r>
      <w:r w:rsidR="002F6E1A">
        <w:rPr>
          <w:rFonts w:ascii="Book Antiqua" w:hAnsi="Book Antiqua"/>
          <w:szCs w:val="22"/>
          <w:lang w:val="sr-Cyrl-RS"/>
        </w:rPr>
        <w:t>***</w:t>
      </w:r>
      <w:r w:rsidR="00313C5D" w:rsidRPr="00D560C1">
        <w:rPr>
          <w:rFonts w:ascii="Book Antiqua" w:hAnsi="Book Antiqua"/>
          <w:szCs w:val="22"/>
          <w:lang w:val="sr-Cyrl-RS"/>
        </w:rPr>
        <w:t xml:space="preserve">/2018 од </w:t>
      </w:r>
      <w:r w:rsidR="006C1C15">
        <w:rPr>
          <w:rFonts w:ascii="Book Antiqua" w:hAnsi="Book Antiqua"/>
          <w:szCs w:val="22"/>
          <w:lang w:val="sr-Cyrl-RS"/>
        </w:rPr>
        <w:t>27.08.2018. године, за сина ЂЂ</w:t>
      </w:r>
      <w:r w:rsidR="00313C5D" w:rsidRPr="00D560C1">
        <w:rPr>
          <w:rFonts w:ascii="Book Antiqua" w:hAnsi="Book Antiqua"/>
          <w:szCs w:val="22"/>
          <w:lang w:val="sr-Cyrl-RS"/>
        </w:rPr>
        <w:t xml:space="preserve"> на неодређено време. Исти родитељ је закључио је са</w:t>
      </w:r>
      <w:r w:rsidR="00F54BEB">
        <w:rPr>
          <w:rFonts w:ascii="Book Antiqua" w:hAnsi="Book Antiqua"/>
          <w:szCs w:val="22"/>
          <w:lang w:val="sr-Cyrl-RS"/>
        </w:rPr>
        <w:t xml:space="preserve"> Предшколском установом</w:t>
      </w:r>
      <w:r w:rsidR="00313C5D" w:rsidRPr="00D560C1">
        <w:rPr>
          <w:rFonts w:ascii="Book Antiqua" w:hAnsi="Book Antiqua"/>
          <w:szCs w:val="22"/>
          <w:lang w:val="sr-Cyrl-RS"/>
        </w:rPr>
        <w:t xml:space="preserve"> </w:t>
      </w:r>
      <w:r w:rsidR="006C1C15">
        <w:rPr>
          <w:rFonts w:ascii="Book Antiqua" w:hAnsi="Book Antiqua"/>
          <w:szCs w:val="22"/>
          <w:lang w:val="sr-Cyrl-RS"/>
        </w:rPr>
        <w:t>….</w:t>
      </w:r>
      <w:r w:rsidR="00F54BEB" w:rsidRPr="00F54BEB">
        <w:rPr>
          <w:rFonts w:ascii="Book Antiqua" w:hAnsi="Book Antiqua"/>
          <w:szCs w:val="22"/>
          <w:lang w:val="sr-Cyrl-RS"/>
        </w:rPr>
        <w:t xml:space="preserve"> </w:t>
      </w:r>
      <w:r w:rsidR="006C1C15">
        <w:rPr>
          <w:rFonts w:ascii="Book Antiqua" w:hAnsi="Book Antiqua"/>
          <w:szCs w:val="22"/>
          <w:lang w:val="sr-Cyrl-RS"/>
        </w:rPr>
        <w:t xml:space="preserve">и други Уговор, за ћерку, </w:t>
      </w:r>
      <w:r w:rsidR="002A2DEC">
        <w:rPr>
          <w:rFonts w:ascii="Book Antiqua" w:hAnsi="Book Antiqua"/>
          <w:szCs w:val="22"/>
          <w:lang w:val="sr-Cyrl-RS"/>
        </w:rPr>
        <w:t>ЕЕ</w:t>
      </w:r>
      <w:r w:rsidR="00313C5D" w:rsidRPr="00D560C1">
        <w:rPr>
          <w:rFonts w:ascii="Book Antiqua" w:hAnsi="Book Antiqua"/>
          <w:szCs w:val="22"/>
          <w:lang w:val="sr-Cyrl-RS"/>
        </w:rPr>
        <w:t xml:space="preserve"> Уговор број: </w:t>
      </w:r>
      <w:r w:rsidR="002F6E1A">
        <w:rPr>
          <w:rFonts w:ascii="Book Antiqua" w:hAnsi="Book Antiqua"/>
          <w:szCs w:val="22"/>
          <w:lang w:val="sr-Cyrl-RS"/>
        </w:rPr>
        <w:t>***</w:t>
      </w:r>
      <w:r w:rsidR="00313C5D" w:rsidRPr="00D560C1">
        <w:rPr>
          <w:rFonts w:ascii="Book Antiqua" w:hAnsi="Book Antiqua"/>
          <w:szCs w:val="22"/>
          <w:lang w:val="sr-Cyrl-RS"/>
        </w:rPr>
        <w:t>/2021 од 18.08.2021. године, који је такође закључен на неодређено време.</w:t>
      </w:r>
    </w:p>
    <w:p w14:paraId="48B0676D" w14:textId="7CB36BBE" w:rsidR="00472951" w:rsidRDefault="00CE6F48" w:rsidP="00757116">
      <w:pPr>
        <w:jc w:val="both"/>
        <w:rPr>
          <w:rFonts w:ascii="Book Antiqua" w:eastAsia="Quattrocento" w:hAnsi="Book Antiqua" w:cs="Quattrocento"/>
          <w:color w:val="000000"/>
          <w:szCs w:val="22"/>
          <w:lang w:val="sr-Cyrl-RS"/>
        </w:rPr>
      </w:pPr>
      <w:r>
        <w:rPr>
          <w:rFonts w:ascii="Book Antiqua" w:hAnsi="Book Antiqua"/>
          <w:szCs w:val="22"/>
          <w:lang w:val="sr-Cyrl-RS"/>
        </w:rPr>
        <w:t>-</w:t>
      </w:r>
      <w:r w:rsidR="002A2DEC">
        <w:rPr>
          <w:rFonts w:ascii="Book Antiqua" w:hAnsi="Book Antiqua"/>
          <w:szCs w:val="22"/>
          <w:lang w:val="sr-Cyrl-RS"/>
        </w:rPr>
        <w:t>ЖЖ</w:t>
      </w:r>
      <w:r w:rsidR="006C1C15">
        <w:rPr>
          <w:rFonts w:ascii="Book Antiqua" w:hAnsi="Book Antiqua"/>
          <w:szCs w:val="22"/>
          <w:lang w:val="sr-Cyrl-RS"/>
        </w:rPr>
        <w:t xml:space="preserve"> и </w:t>
      </w:r>
      <w:r w:rsidR="002A2DEC">
        <w:rPr>
          <w:rFonts w:ascii="Book Antiqua" w:hAnsi="Book Antiqua"/>
          <w:szCs w:val="22"/>
          <w:lang w:val="sr-Cyrl-RS"/>
        </w:rPr>
        <w:t>ЗЗ</w:t>
      </w:r>
      <w:r w:rsidR="00313C5D" w:rsidRPr="00D560C1">
        <w:rPr>
          <w:rFonts w:ascii="Book Antiqua" w:hAnsi="Book Antiqua"/>
          <w:szCs w:val="22"/>
          <w:lang w:val="sr-Cyrl-RS"/>
        </w:rPr>
        <w:t xml:space="preserve">, родитељи, закључили су Уговор, број: </w:t>
      </w:r>
      <w:r w:rsidR="002F6E1A">
        <w:rPr>
          <w:rFonts w:ascii="Book Antiqua" w:hAnsi="Book Antiqua"/>
          <w:szCs w:val="22"/>
          <w:lang w:val="sr-Cyrl-RS"/>
        </w:rPr>
        <w:t>***</w:t>
      </w:r>
      <w:r w:rsidR="00313C5D" w:rsidRPr="00D560C1">
        <w:rPr>
          <w:rFonts w:ascii="Book Antiqua" w:hAnsi="Book Antiqua"/>
          <w:szCs w:val="22"/>
          <w:lang w:val="sr-Cyrl-RS"/>
        </w:rPr>
        <w:t xml:space="preserve">/2018 од </w:t>
      </w:r>
      <w:r w:rsidR="002A2DEC">
        <w:rPr>
          <w:rFonts w:ascii="Book Antiqua" w:hAnsi="Book Antiqua"/>
          <w:szCs w:val="22"/>
          <w:lang w:val="sr-Cyrl-RS"/>
        </w:rPr>
        <w:t>27.08.2018. године, за ћерку ИИ</w:t>
      </w:r>
      <w:r w:rsidR="00313C5D" w:rsidRPr="00D560C1">
        <w:rPr>
          <w:rFonts w:ascii="Book Antiqua" w:hAnsi="Book Antiqua"/>
          <w:szCs w:val="22"/>
          <w:lang w:val="sr-Cyrl-RS"/>
        </w:rPr>
        <w:t>. на неодређено време.</w:t>
      </w:r>
    </w:p>
    <w:p w14:paraId="327C987D" w14:textId="77777777" w:rsidR="00693E8D" w:rsidRPr="00D560C1" w:rsidRDefault="001B78C3" w:rsidP="00BB34BF">
      <w:pPr>
        <w:jc w:val="center"/>
        <w:rPr>
          <w:rFonts w:ascii="Book Antiqua" w:eastAsia="Quattrocento" w:hAnsi="Book Antiqua" w:cs="Quattrocento"/>
          <w:color w:val="000000"/>
          <w:szCs w:val="22"/>
          <w:lang w:val="sr-Cyrl-RS"/>
        </w:rPr>
      </w:pPr>
      <w:r w:rsidRPr="00D560C1">
        <w:rPr>
          <w:rFonts w:ascii="Book Antiqua" w:eastAsia="Quattrocento" w:hAnsi="Book Antiqua" w:cs="Quattrocento"/>
          <w:color w:val="000000"/>
          <w:szCs w:val="22"/>
          <w:lang w:val="sr-Cyrl-RS"/>
        </w:rPr>
        <w:t>****</w:t>
      </w:r>
    </w:p>
    <w:p w14:paraId="70F2CFB8" w14:textId="64B70336" w:rsidR="00187EB9" w:rsidRPr="00D560C1" w:rsidRDefault="006D314A" w:rsidP="00BB34BF">
      <w:pPr>
        <w:jc w:val="both"/>
        <w:rPr>
          <w:rFonts w:ascii="Book Antiqua" w:eastAsia="Quattrocento" w:hAnsi="Book Antiqua" w:cs="Quattrocento"/>
          <w:color w:val="000000"/>
          <w:szCs w:val="22"/>
          <w:lang w:val="sr-Cyrl-RS"/>
        </w:rPr>
      </w:pPr>
      <w:r w:rsidRPr="00D560C1">
        <w:rPr>
          <w:rFonts w:ascii="Book Antiqua" w:eastAsia="Quattrocento" w:hAnsi="Book Antiqua" w:cs="Quattrocento"/>
          <w:color w:val="000000"/>
          <w:szCs w:val="22"/>
          <w:lang w:val="sr-Cyrl-RS"/>
        </w:rPr>
        <w:t>Уно</w:t>
      </w:r>
      <w:r w:rsidR="00525C9E" w:rsidRPr="00D560C1">
        <w:rPr>
          <w:rFonts w:ascii="Book Antiqua" w:eastAsia="Quattrocento" w:hAnsi="Book Antiqua" w:cs="Quattrocento"/>
          <w:color w:val="000000"/>
          <w:szCs w:val="22"/>
          <w:lang w:val="sr-Cyrl-RS"/>
        </w:rPr>
        <w:t>шење</w:t>
      </w:r>
      <w:r w:rsidRPr="00D560C1">
        <w:rPr>
          <w:rFonts w:ascii="Book Antiqua" w:eastAsia="Quattrocento" w:hAnsi="Book Antiqua" w:cs="Quattrocento"/>
          <w:color w:val="000000"/>
          <w:szCs w:val="22"/>
          <w:lang w:val="sr-Cyrl-RS"/>
        </w:rPr>
        <w:t xml:space="preserve"> у Правилник</w:t>
      </w:r>
      <w:r w:rsidR="00187EB9" w:rsidRPr="00D560C1">
        <w:rPr>
          <w:rFonts w:ascii="Book Antiqua" w:eastAsia="Quattrocento" w:hAnsi="Book Antiqua" w:cs="Quattrocento"/>
          <w:color w:val="000000"/>
          <w:szCs w:val="22"/>
          <w:lang w:val="sr-Cyrl-RS"/>
        </w:rPr>
        <w:t xml:space="preserve"> </w:t>
      </w:r>
      <w:r w:rsidR="00E649B7" w:rsidRPr="00E649B7">
        <w:rPr>
          <w:rFonts w:ascii="Book Antiqua" w:eastAsia="Quattrocento" w:hAnsi="Book Antiqua" w:cs="Quattrocento"/>
          <w:color w:val="000000"/>
          <w:szCs w:val="22"/>
          <w:lang w:val="sr-Cyrl-RS"/>
        </w:rPr>
        <w:t>о упису деце и раду уписне комисије у Предшколској у</w:t>
      </w:r>
      <w:r w:rsidR="002A2DEC">
        <w:rPr>
          <w:rFonts w:ascii="Book Antiqua" w:eastAsia="Quattrocento" w:hAnsi="Book Antiqua" w:cs="Quattrocento"/>
          <w:color w:val="000000"/>
          <w:szCs w:val="22"/>
          <w:lang w:val="sr-Cyrl-RS"/>
        </w:rPr>
        <w:t>станови …</w:t>
      </w:r>
      <w:r w:rsidR="00E649B7" w:rsidRPr="00E649B7">
        <w:rPr>
          <w:rFonts w:ascii="Book Antiqua" w:eastAsia="Quattrocento" w:hAnsi="Book Antiqua" w:cs="Quattrocento"/>
          <w:color w:val="000000"/>
          <w:szCs w:val="22"/>
          <w:lang w:val="sr-Cyrl-RS"/>
        </w:rPr>
        <w:t xml:space="preserve"> од 11. 03. 2022. године за радну 2022/2023. годину </w:t>
      </w:r>
      <w:r w:rsidRPr="00D560C1">
        <w:rPr>
          <w:rFonts w:ascii="Book Antiqua" w:eastAsia="Quattrocento" w:hAnsi="Book Antiqua" w:cs="Quattrocento"/>
          <w:color w:val="000000"/>
          <w:szCs w:val="22"/>
          <w:lang w:val="sr-Cyrl-RS"/>
        </w:rPr>
        <w:t>одредбе по кој</w:t>
      </w:r>
      <w:r w:rsidR="00525C9E" w:rsidRPr="00D560C1">
        <w:rPr>
          <w:rFonts w:ascii="Book Antiqua" w:eastAsia="Quattrocento" w:hAnsi="Book Antiqua" w:cs="Quattrocento"/>
          <w:color w:val="000000"/>
          <w:szCs w:val="22"/>
          <w:lang w:val="sr-Cyrl-RS"/>
        </w:rPr>
        <w:t>ој</w:t>
      </w:r>
      <w:r w:rsidRPr="00D560C1">
        <w:rPr>
          <w:rFonts w:ascii="Book Antiqua" w:eastAsia="Quattrocento" w:hAnsi="Book Antiqua" w:cs="Quattrocento"/>
          <w:color w:val="000000"/>
          <w:szCs w:val="22"/>
          <w:lang w:val="sr-Cyrl-RS"/>
        </w:rPr>
        <w:t xml:space="preserve"> су и родитељи који су са установом закључили уговоре на неодређено време </w:t>
      </w:r>
      <w:r w:rsidR="00525C9E" w:rsidRPr="00D560C1">
        <w:rPr>
          <w:rFonts w:ascii="Book Antiqua" w:eastAsia="Quattrocento" w:hAnsi="Book Antiqua" w:cs="Quattrocento"/>
          <w:color w:val="000000"/>
          <w:szCs w:val="22"/>
          <w:lang w:val="sr-Cyrl-RS"/>
        </w:rPr>
        <w:t>у обавези</w:t>
      </w:r>
      <w:r w:rsidRPr="00D560C1">
        <w:rPr>
          <w:rFonts w:ascii="Book Antiqua" w:eastAsia="Quattrocento" w:hAnsi="Book Antiqua" w:cs="Quattrocento"/>
          <w:color w:val="000000"/>
          <w:szCs w:val="22"/>
          <w:lang w:val="sr-Cyrl-RS"/>
        </w:rPr>
        <w:t xml:space="preserve"> да поднесу захтеве за упис у радну 2022/2023</w:t>
      </w:r>
      <w:r w:rsidR="006100EA" w:rsidRPr="00D560C1">
        <w:rPr>
          <w:rFonts w:ascii="Book Antiqua" w:eastAsia="Quattrocento" w:hAnsi="Book Antiqua" w:cs="Quattrocento"/>
          <w:color w:val="000000"/>
          <w:szCs w:val="22"/>
          <w:lang w:val="en-US"/>
        </w:rPr>
        <w:t>.</w:t>
      </w:r>
      <w:r w:rsidRPr="00D560C1">
        <w:rPr>
          <w:rFonts w:ascii="Book Antiqua" w:eastAsia="Quattrocento" w:hAnsi="Book Antiqua" w:cs="Quattrocento"/>
          <w:color w:val="000000"/>
          <w:szCs w:val="22"/>
          <w:lang w:val="sr-Cyrl-RS"/>
        </w:rPr>
        <w:t xml:space="preserve"> </w:t>
      </w:r>
      <w:r w:rsidR="00395D4D" w:rsidRPr="00D560C1">
        <w:rPr>
          <w:rFonts w:ascii="Book Antiqua" w:eastAsia="Quattrocento" w:hAnsi="Book Antiqua" w:cs="Quattrocento"/>
          <w:color w:val="000000"/>
          <w:szCs w:val="22"/>
          <w:lang w:val="sr-Cyrl-RS"/>
        </w:rPr>
        <w:t>г</w:t>
      </w:r>
      <w:r w:rsidRPr="00D560C1">
        <w:rPr>
          <w:rFonts w:ascii="Book Antiqua" w:eastAsia="Quattrocento" w:hAnsi="Book Antiqua" w:cs="Quattrocento"/>
          <w:color w:val="000000"/>
          <w:szCs w:val="22"/>
          <w:lang w:val="sr-Cyrl-RS"/>
        </w:rPr>
        <w:t>одину</w:t>
      </w:r>
      <w:r w:rsidR="006D261D" w:rsidRPr="00D560C1">
        <w:rPr>
          <w:rFonts w:ascii="Book Antiqua" w:eastAsia="Quattrocento" w:hAnsi="Book Antiqua" w:cs="Quattrocento"/>
          <w:color w:val="000000"/>
          <w:szCs w:val="22"/>
          <w:lang w:val="sr-Cyrl-RS"/>
        </w:rPr>
        <w:t xml:space="preserve"> и поред тога што имају уговоре који су закључени на неодређено време и </w:t>
      </w:r>
      <w:r w:rsidR="00D27AF8">
        <w:rPr>
          <w:rFonts w:ascii="Book Antiqua" w:eastAsia="Quattrocento" w:hAnsi="Book Antiqua" w:cs="Quattrocento"/>
          <w:color w:val="000000"/>
          <w:szCs w:val="22"/>
          <w:lang w:val="sr-Cyrl-RS"/>
        </w:rPr>
        <w:t xml:space="preserve">који </w:t>
      </w:r>
      <w:r w:rsidR="00D74E87">
        <w:rPr>
          <w:rFonts w:ascii="Book Antiqua" w:eastAsia="Quattrocento" w:hAnsi="Book Antiqua" w:cs="Quattrocento"/>
          <w:color w:val="000000"/>
          <w:szCs w:val="22"/>
          <w:lang w:val="sr-Cyrl-RS"/>
        </w:rPr>
        <w:t xml:space="preserve">претходно </w:t>
      </w:r>
      <w:r w:rsidR="006D261D" w:rsidRPr="00D560C1">
        <w:rPr>
          <w:rFonts w:ascii="Book Antiqua" w:eastAsia="Quattrocento" w:hAnsi="Book Antiqua" w:cs="Quattrocento"/>
          <w:color w:val="000000"/>
          <w:szCs w:val="22"/>
          <w:lang w:val="sr-Cyrl-RS"/>
        </w:rPr>
        <w:t xml:space="preserve">нису раскинути на начин прописан законом и </w:t>
      </w:r>
      <w:r w:rsidR="00D27AF8">
        <w:rPr>
          <w:rFonts w:ascii="Book Antiqua" w:eastAsia="Quattrocento" w:hAnsi="Book Antiqua" w:cs="Quattrocento"/>
          <w:color w:val="000000"/>
          <w:szCs w:val="22"/>
          <w:lang w:val="sr-Cyrl-RS"/>
        </w:rPr>
        <w:t>важећим уговором</w:t>
      </w:r>
      <w:r w:rsidR="006D261D" w:rsidRPr="00D560C1">
        <w:rPr>
          <w:rFonts w:ascii="Book Antiqua" w:eastAsia="Quattrocento" w:hAnsi="Book Antiqua" w:cs="Quattrocento"/>
          <w:color w:val="000000"/>
          <w:szCs w:val="22"/>
          <w:lang w:val="sr-Cyrl-RS"/>
        </w:rPr>
        <w:t>,</w:t>
      </w:r>
      <w:r w:rsidRPr="00D560C1">
        <w:rPr>
          <w:rFonts w:ascii="Book Antiqua" w:eastAsia="Quattrocento" w:hAnsi="Book Antiqua" w:cs="Quattrocento"/>
          <w:color w:val="000000"/>
          <w:szCs w:val="22"/>
          <w:lang w:val="sr-Cyrl-RS"/>
        </w:rPr>
        <w:t xml:space="preserve"> представља сниж</w:t>
      </w:r>
      <w:r w:rsidR="00187EB9" w:rsidRPr="00D560C1">
        <w:rPr>
          <w:rFonts w:ascii="Book Antiqua" w:eastAsia="Quattrocento" w:hAnsi="Book Antiqua" w:cs="Quattrocento"/>
          <w:color w:val="000000"/>
          <w:szCs w:val="22"/>
          <w:lang w:val="sr-Cyrl-RS"/>
        </w:rPr>
        <w:t>авање</w:t>
      </w:r>
      <w:r w:rsidRPr="00D560C1">
        <w:rPr>
          <w:rFonts w:ascii="Book Antiqua" w:eastAsia="Quattrocento" w:hAnsi="Book Antiqua" w:cs="Quattrocento"/>
          <w:color w:val="000000"/>
          <w:szCs w:val="22"/>
          <w:lang w:val="sr-Cyrl-RS"/>
        </w:rPr>
        <w:t xml:space="preserve"> достигнутог нивоа остваривања права на предшколско образовање и васпитање, супротно преузетим обавезама државе (ратификацијом Конвенције о правима детета) да унапређује остваривање права детета. </w:t>
      </w:r>
    </w:p>
    <w:p w14:paraId="2E17BDA8" w14:textId="68A06112" w:rsidR="00187EB9" w:rsidRPr="00D560C1" w:rsidRDefault="00AF3699" w:rsidP="00BB34BF">
      <w:pPr>
        <w:jc w:val="both"/>
        <w:rPr>
          <w:rFonts w:ascii="Book Antiqua" w:eastAsia="Quattrocento" w:hAnsi="Book Antiqua" w:cs="Quattrocento"/>
          <w:color w:val="000000"/>
          <w:szCs w:val="22"/>
          <w:lang w:val="sr-Cyrl-RS"/>
        </w:rPr>
      </w:pPr>
      <w:bookmarkStart w:id="1" w:name="str_3"/>
      <w:bookmarkEnd w:id="1"/>
      <w:r w:rsidRPr="00D560C1">
        <w:rPr>
          <w:rFonts w:ascii="Book Antiqua" w:hAnsi="Book Antiqua"/>
          <w:szCs w:val="22"/>
        </w:rPr>
        <w:t xml:space="preserve">Оваквим поступањем </w:t>
      </w:r>
      <w:r w:rsidR="005D79EA">
        <w:rPr>
          <w:rFonts w:ascii="Book Antiqua" w:hAnsi="Book Antiqua"/>
          <w:szCs w:val="22"/>
          <w:lang w:val="sr-Cyrl-RS"/>
        </w:rPr>
        <w:t>Предшколска установ</w:t>
      </w:r>
      <w:r w:rsidR="002A2DEC">
        <w:rPr>
          <w:rFonts w:ascii="Book Antiqua" w:hAnsi="Book Antiqua"/>
          <w:szCs w:val="22"/>
          <w:lang w:val="sr-Cyrl-RS"/>
        </w:rPr>
        <w:t>а …</w:t>
      </w:r>
      <w:r w:rsidRPr="00D560C1">
        <w:rPr>
          <w:rFonts w:ascii="Book Antiqua" w:hAnsi="Book Antiqua"/>
          <w:szCs w:val="22"/>
        </w:rPr>
        <w:t xml:space="preserve"> ни</w:t>
      </w:r>
      <w:r w:rsidR="00E556C7" w:rsidRPr="00D560C1">
        <w:rPr>
          <w:rFonts w:ascii="Book Antiqua" w:hAnsi="Book Antiqua"/>
          <w:szCs w:val="22"/>
          <w:lang w:val="sr-Cyrl-RS"/>
        </w:rPr>
        <w:t>је</w:t>
      </w:r>
      <w:r w:rsidRPr="00D560C1">
        <w:rPr>
          <w:rFonts w:ascii="Book Antiqua" w:hAnsi="Book Antiqua"/>
          <w:szCs w:val="22"/>
        </w:rPr>
        <w:t xml:space="preserve"> </w:t>
      </w:r>
      <w:r w:rsidRPr="00CE484C">
        <w:rPr>
          <w:rFonts w:ascii="Book Antiqua" w:hAnsi="Book Antiqua"/>
          <w:szCs w:val="22"/>
          <w:lang w:val="sr-Cyrl-RS"/>
        </w:rPr>
        <w:t>поштовал</w:t>
      </w:r>
      <w:r w:rsidR="00E556C7" w:rsidRPr="00D560C1">
        <w:rPr>
          <w:rFonts w:ascii="Book Antiqua" w:hAnsi="Book Antiqua"/>
          <w:szCs w:val="22"/>
          <w:lang w:val="sr-Cyrl-RS"/>
        </w:rPr>
        <w:t>а</w:t>
      </w:r>
      <w:r w:rsidRPr="00D560C1">
        <w:rPr>
          <w:rFonts w:ascii="Book Antiqua" w:hAnsi="Book Antiqua"/>
          <w:szCs w:val="22"/>
        </w:rPr>
        <w:t xml:space="preserve"> обавезу заштите најбољег интереса детета, </w:t>
      </w:r>
      <w:r w:rsidR="006D314A" w:rsidRPr="00D560C1">
        <w:rPr>
          <w:rFonts w:ascii="Book Antiqua" w:hAnsi="Book Antiqua"/>
          <w:szCs w:val="22"/>
          <w:lang w:val="sr-Cyrl-RS"/>
        </w:rPr>
        <w:t xml:space="preserve">јер је </w:t>
      </w:r>
      <w:r w:rsidR="006D314A" w:rsidRPr="00D560C1">
        <w:rPr>
          <w:rFonts w:ascii="Book Antiqua" w:eastAsia="Quattrocento" w:hAnsi="Book Antiqua" w:cs="Quattrocento"/>
          <w:color w:val="000000"/>
          <w:szCs w:val="22"/>
          <w:lang w:val="sr-Cyrl-RS"/>
        </w:rPr>
        <w:t>онемогућила појединој деци</w:t>
      </w:r>
      <w:r w:rsidRPr="00D560C1">
        <w:rPr>
          <w:rFonts w:ascii="Book Antiqua" w:eastAsia="Quattrocento" w:hAnsi="Book Antiqua" w:cs="Quattrocento"/>
          <w:color w:val="000000"/>
          <w:szCs w:val="22"/>
          <w:lang w:val="sr-Cyrl-RS"/>
        </w:rPr>
        <w:t xml:space="preserve"> даље коришћење услуга предшколског образовања и васпитања</w:t>
      </w:r>
      <w:r w:rsidR="006D314A" w:rsidRPr="00D560C1">
        <w:rPr>
          <w:rFonts w:ascii="Book Antiqua" w:eastAsia="Quattrocento" w:hAnsi="Book Antiqua" w:cs="Quattrocento"/>
          <w:color w:val="000000"/>
          <w:szCs w:val="22"/>
          <w:lang w:val="sr-Cyrl-RS"/>
        </w:rPr>
        <w:t xml:space="preserve"> у складу са закљученим </w:t>
      </w:r>
      <w:r w:rsidR="00F67E1A">
        <w:rPr>
          <w:rFonts w:ascii="Book Antiqua" w:eastAsia="Quattrocento" w:hAnsi="Book Antiqua" w:cs="Quattrocento"/>
          <w:color w:val="000000"/>
          <w:szCs w:val="22"/>
          <w:lang w:val="sr-Cyrl-RS"/>
        </w:rPr>
        <w:t xml:space="preserve">и важећим </w:t>
      </w:r>
      <w:r w:rsidR="006D314A" w:rsidRPr="00D560C1">
        <w:rPr>
          <w:rFonts w:ascii="Book Antiqua" w:eastAsia="Quattrocento" w:hAnsi="Book Antiqua" w:cs="Quattrocento"/>
          <w:color w:val="000000"/>
          <w:szCs w:val="22"/>
          <w:lang w:val="sr-Cyrl-RS"/>
        </w:rPr>
        <w:t>уговорима са њиховим родитељима.</w:t>
      </w:r>
      <w:r w:rsidR="00525C9E" w:rsidRPr="00D560C1">
        <w:rPr>
          <w:rFonts w:ascii="Book Antiqua" w:eastAsia="Quattrocento" w:hAnsi="Book Antiqua" w:cs="Quattrocento"/>
          <w:color w:val="000000"/>
          <w:szCs w:val="22"/>
          <w:lang w:val="sr-Cyrl-RS"/>
        </w:rPr>
        <w:t xml:space="preserve"> Осим тога, код родитеља/старатеље деце која су уписана у предшколск</w:t>
      </w:r>
      <w:r w:rsidR="001E7DF5" w:rsidRPr="00D560C1">
        <w:rPr>
          <w:rFonts w:ascii="Book Antiqua" w:eastAsia="Quattrocento" w:hAnsi="Book Antiqua" w:cs="Quattrocento"/>
          <w:color w:val="000000"/>
          <w:szCs w:val="22"/>
          <w:lang w:val="sr-Cyrl-RS"/>
        </w:rPr>
        <w:t>у</w:t>
      </w:r>
      <w:r w:rsidR="00525C9E" w:rsidRPr="00D560C1">
        <w:rPr>
          <w:rFonts w:ascii="Book Antiqua" w:eastAsia="Quattrocento" w:hAnsi="Book Antiqua" w:cs="Quattrocento"/>
          <w:color w:val="000000"/>
          <w:szCs w:val="22"/>
          <w:lang w:val="sr-Cyrl-RS"/>
        </w:rPr>
        <w:t xml:space="preserve"> </w:t>
      </w:r>
      <w:r w:rsidR="00525C9E" w:rsidRPr="00D560C1">
        <w:rPr>
          <w:rFonts w:ascii="Book Antiqua" w:eastAsia="Quattrocento" w:hAnsi="Book Antiqua" w:cs="Quattrocento"/>
          <w:color w:val="000000"/>
          <w:szCs w:val="22"/>
          <w:lang w:val="sr-Cyrl-RS"/>
        </w:rPr>
        <w:lastRenderedPageBreak/>
        <w:t>установ</w:t>
      </w:r>
      <w:r w:rsidR="001E7DF5" w:rsidRPr="00D560C1">
        <w:rPr>
          <w:rFonts w:ascii="Book Antiqua" w:eastAsia="Quattrocento" w:hAnsi="Book Antiqua" w:cs="Quattrocento"/>
          <w:color w:val="000000"/>
          <w:szCs w:val="22"/>
          <w:lang w:val="sr-Cyrl-RS"/>
        </w:rPr>
        <w:t xml:space="preserve">у </w:t>
      </w:r>
      <w:r w:rsidR="00525C9E" w:rsidRPr="00D560C1">
        <w:rPr>
          <w:rFonts w:ascii="Book Antiqua" w:eastAsia="Quattrocento" w:hAnsi="Book Antiqua" w:cs="Quattrocento"/>
          <w:color w:val="000000"/>
          <w:szCs w:val="22"/>
          <w:lang w:val="sr-Cyrl-RS"/>
        </w:rPr>
        <w:t xml:space="preserve">на основу претходно закључених уговора, </w:t>
      </w:r>
      <w:r w:rsidR="005B7202" w:rsidRPr="00D560C1">
        <w:rPr>
          <w:rFonts w:ascii="Book Antiqua" w:eastAsia="Quattrocento" w:hAnsi="Book Antiqua" w:cs="Quattrocento"/>
          <w:color w:val="000000"/>
          <w:szCs w:val="22"/>
          <w:lang w:val="sr-Cyrl-RS"/>
        </w:rPr>
        <w:t xml:space="preserve">који </w:t>
      </w:r>
      <w:r w:rsidR="00C60D34">
        <w:rPr>
          <w:rFonts w:ascii="Book Antiqua" w:eastAsia="Quattrocento" w:hAnsi="Book Antiqua" w:cs="Quattrocento"/>
          <w:color w:val="000000"/>
          <w:szCs w:val="22"/>
          <w:lang w:val="sr-Cyrl-RS"/>
        </w:rPr>
        <w:t>нису</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раскинути</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на</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начин</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предвиђен</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законом</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и</w:t>
      </w:r>
      <w:r w:rsidR="00C60D34" w:rsidRPr="00C60D34">
        <w:rPr>
          <w:rFonts w:ascii="Book Antiqua" w:eastAsia="Quattrocento" w:hAnsi="Book Antiqua" w:cs="Quattrocento"/>
          <w:color w:val="000000"/>
          <w:szCs w:val="22"/>
          <w:lang w:val="sr-Cyrl-RS"/>
        </w:rPr>
        <w:t xml:space="preserve"> </w:t>
      </w:r>
      <w:r w:rsidR="00C60D34">
        <w:rPr>
          <w:rFonts w:ascii="Book Antiqua" w:eastAsia="Quattrocento" w:hAnsi="Book Antiqua" w:cs="Quattrocento"/>
          <w:color w:val="000000"/>
          <w:szCs w:val="22"/>
          <w:lang w:val="sr-Cyrl-RS"/>
        </w:rPr>
        <w:t>уговором</w:t>
      </w:r>
      <w:r w:rsidR="005B7202" w:rsidRPr="00D560C1">
        <w:rPr>
          <w:rFonts w:ascii="Book Antiqua" w:eastAsia="Quattrocento" w:hAnsi="Book Antiqua" w:cs="Quattrocento"/>
          <w:color w:val="000000"/>
          <w:szCs w:val="22"/>
          <w:lang w:val="sr-Cyrl-RS"/>
        </w:rPr>
        <w:t xml:space="preserve">, </w:t>
      </w:r>
      <w:r w:rsidR="00525C9E" w:rsidRPr="00D560C1">
        <w:rPr>
          <w:rFonts w:ascii="Book Antiqua" w:eastAsia="Quattrocento" w:hAnsi="Book Antiqua" w:cs="Quattrocento"/>
          <w:color w:val="000000"/>
          <w:szCs w:val="22"/>
          <w:lang w:val="sr-Cyrl-RS"/>
        </w:rPr>
        <w:t>створена су оправдана очекивања да ће њиховом детету услуга предшколског васпитања и образовања бити пружена на неодређено време</w:t>
      </w:r>
      <w:r w:rsidR="00757737" w:rsidRPr="00757737">
        <w:t xml:space="preserve"> </w:t>
      </w:r>
      <w:r w:rsidR="00757737">
        <w:rPr>
          <w:rFonts w:ascii="Book Antiqua" w:eastAsia="Quattrocento" w:hAnsi="Book Antiqua" w:cs="Quattrocento"/>
          <w:color w:val="000000"/>
          <w:szCs w:val="22"/>
          <w:lang w:val="sr-Cyrl-RS"/>
        </w:rPr>
        <w:t>у</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истом</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објекту</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и</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у</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истој</w:t>
      </w:r>
      <w:r w:rsidR="00757737" w:rsidRPr="00757737">
        <w:rPr>
          <w:rFonts w:ascii="Book Antiqua" w:eastAsia="Quattrocento" w:hAnsi="Book Antiqua" w:cs="Quattrocento"/>
          <w:color w:val="000000"/>
          <w:szCs w:val="22"/>
          <w:lang w:val="sr-Cyrl-RS"/>
        </w:rPr>
        <w:t xml:space="preserve"> </w:t>
      </w:r>
      <w:proofErr w:type="spellStart"/>
      <w:r w:rsidR="00757737">
        <w:rPr>
          <w:rFonts w:ascii="Book Antiqua" w:eastAsia="Quattrocento" w:hAnsi="Book Antiqua" w:cs="Quattrocento"/>
          <w:color w:val="000000"/>
          <w:szCs w:val="22"/>
          <w:lang w:val="sr-Cyrl-RS"/>
        </w:rPr>
        <w:t>вртићкој</w:t>
      </w:r>
      <w:proofErr w:type="spellEnd"/>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групи</w:t>
      </w:r>
      <w:r w:rsidR="00757737" w:rsidRPr="00757737">
        <w:rPr>
          <w:rFonts w:ascii="Book Antiqua" w:eastAsia="Quattrocento" w:hAnsi="Book Antiqua" w:cs="Quattrocento"/>
          <w:color w:val="000000"/>
          <w:szCs w:val="22"/>
          <w:lang w:val="sr-Cyrl-RS"/>
        </w:rPr>
        <w:t>,</w:t>
      </w:r>
      <w:r w:rsidR="00757737">
        <w:rPr>
          <w:rFonts w:ascii="Book Antiqua" w:eastAsia="Quattrocento" w:hAnsi="Book Antiqua" w:cs="Quattrocento"/>
          <w:color w:val="000000"/>
          <w:szCs w:val="22"/>
          <w:lang w:val="sr-Cyrl-RS"/>
        </w:rPr>
        <w:t xml:space="preserve"> у</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којој</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су</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деца</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до</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тада</w:t>
      </w:r>
      <w:r w:rsidR="00757737" w:rsidRPr="00757737">
        <w:rPr>
          <w:rFonts w:ascii="Book Antiqua" w:eastAsia="Quattrocento" w:hAnsi="Book Antiqua" w:cs="Quattrocento"/>
          <w:color w:val="000000"/>
          <w:szCs w:val="22"/>
          <w:lang w:val="sr-Cyrl-RS"/>
        </w:rPr>
        <w:t xml:space="preserve"> </w:t>
      </w:r>
      <w:r w:rsidR="00757737">
        <w:rPr>
          <w:rFonts w:ascii="Book Antiqua" w:eastAsia="Quattrocento" w:hAnsi="Book Antiqua" w:cs="Quattrocento"/>
          <w:color w:val="000000"/>
          <w:szCs w:val="22"/>
          <w:lang w:val="sr-Cyrl-RS"/>
        </w:rPr>
        <w:t>боравила</w:t>
      </w:r>
      <w:r w:rsidR="00525C9E" w:rsidRPr="00D560C1">
        <w:rPr>
          <w:rFonts w:ascii="Book Antiqua" w:eastAsia="Quattrocento" w:hAnsi="Book Antiqua" w:cs="Quattrocento"/>
          <w:color w:val="000000"/>
          <w:szCs w:val="22"/>
          <w:lang w:val="sr-Cyrl-RS"/>
        </w:rPr>
        <w:t xml:space="preserve">. </w:t>
      </w:r>
    </w:p>
    <w:p w14:paraId="5FD39A97" w14:textId="76667D0D" w:rsidR="00525C9E" w:rsidRPr="00D560C1" w:rsidRDefault="009B4267" w:rsidP="00BB34BF">
      <w:pPr>
        <w:jc w:val="both"/>
        <w:rPr>
          <w:rFonts w:ascii="Book Antiqua" w:hAnsi="Book Antiqua"/>
          <w:szCs w:val="22"/>
          <w:lang w:val="sr-Cyrl-RS"/>
        </w:rPr>
      </w:pPr>
      <w:r>
        <w:rPr>
          <w:rFonts w:ascii="Book Antiqua" w:hAnsi="Book Antiqua"/>
          <w:szCs w:val="22"/>
          <w:lang w:val="sr-Cyrl-RS"/>
        </w:rPr>
        <w:t xml:space="preserve">Обавезујући родитеље </w:t>
      </w:r>
      <w:r w:rsidR="00525C9E" w:rsidRPr="00D560C1">
        <w:rPr>
          <w:rFonts w:ascii="Book Antiqua" w:hAnsi="Book Antiqua"/>
          <w:szCs w:val="22"/>
          <w:lang w:val="sr-Cyrl-RS"/>
        </w:rPr>
        <w:t xml:space="preserve">који су већ закључили уговоре на неодређено време </w:t>
      </w:r>
      <w:r w:rsidR="002222D3">
        <w:rPr>
          <w:rFonts w:ascii="Book Antiqua" w:hAnsi="Book Antiqua"/>
          <w:szCs w:val="22"/>
          <w:lang w:val="sr-Cyrl-RS"/>
        </w:rPr>
        <w:t>а</w:t>
      </w:r>
      <w:r w:rsidR="002222D3" w:rsidRPr="002222D3">
        <w:rPr>
          <w:rFonts w:ascii="Book Antiqua" w:hAnsi="Book Antiqua"/>
          <w:szCs w:val="22"/>
          <w:lang w:val="sr-Cyrl-RS"/>
        </w:rPr>
        <w:t xml:space="preserve"> </w:t>
      </w:r>
      <w:r w:rsidR="002222D3">
        <w:rPr>
          <w:rFonts w:ascii="Book Antiqua" w:hAnsi="Book Antiqua"/>
          <w:szCs w:val="22"/>
          <w:lang w:val="sr-Cyrl-RS"/>
        </w:rPr>
        <w:t>који</w:t>
      </w:r>
      <w:r w:rsidR="002222D3" w:rsidRPr="002222D3">
        <w:rPr>
          <w:rFonts w:ascii="Book Antiqua" w:hAnsi="Book Antiqua"/>
          <w:szCs w:val="22"/>
          <w:lang w:val="sr-Cyrl-RS"/>
        </w:rPr>
        <w:t xml:space="preserve"> </w:t>
      </w:r>
      <w:r w:rsidR="002222D3">
        <w:rPr>
          <w:rFonts w:ascii="Book Antiqua" w:hAnsi="Book Antiqua"/>
          <w:szCs w:val="22"/>
          <w:lang w:val="sr-Cyrl-RS"/>
        </w:rPr>
        <w:t>нису</w:t>
      </w:r>
      <w:r w:rsidR="002222D3" w:rsidRPr="002222D3">
        <w:rPr>
          <w:rFonts w:ascii="Book Antiqua" w:hAnsi="Book Antiqua"/>
          <w:szCs w:val="22"/>
          <w:lang w:val="sr-Cyrl-RS"/>
        </w:rPr>
        <w:t xml:space="preserve"> </w:t>
      </w:r>
      <w:r w:rsidR="002222D3">
        <w:rPr>
          <w:rFonts w:ascii="Book Antiqua" w:hAnsi="Book Antiqua"/>
          <w:szCs w:val="22"/>
          <w:lang w:val="sr-Cyrl-RS"/>
        </w:rPr>
        <w:t>раскинути</w:t>
      </w:r>
      <w:r w:rsidR="002222D3" w:rsidRPr="002222D3">
        <w:rPr>
          <w:rFonts w:ascii="Book Antiqua" w:hAnsi="Book Antiqua"/>
          <w:szCs w:val="22"/>
          <w:lang w:val="sr-Cyrl-RS"/>
        </w:rPr>
        <w:t xml:space="preserve"> </w:t>
      </w:r>
      <w:r w:rsidR="002222D3">
        <w:rPr>
          <w:rFonts w:ascii="Book Antiqua" w:hAnsi="Book Antiqua"/>
          <w:szCs w:val="22"/>
          <w:lang w:val="sr-Cyrl-RS"/>
        </w:rPr>
        <w:t>у</w:t>
      </w:r>
      <w:r w:rsidR="002222D3" w:rsidRPr="002222D3">
        <w:rPr>
          <w:rFonts w:ascii="Book Antiqua" w:hAnsi="Book Antiqua"/>
          <w:szCs w:val="22"/>
          <w:lang w:val="sr-Cyrl-RS"/>
        </w:rPr>
        <w:t xml:space="preserve"> </w:t>
      </w:r>
      <w:r w:rsidR="002222D3">
        <w:rPr>
          <w:rFonts w:ascii="Book Antiqua" w:hAnsi="Book Antiqua"/>
          <w:szCs w:val="22"/>
          <w:lang w:val="sr-Cyrl-RS"/>
        </w:rPr>
        <w:t>складу</w:t>
      </w:r>
      <w:r w:rsidR="002222D3" w:rsidRPr="002222D3">
        <w:rPr>
          <w:rFonts w:ascii="Book Antiqua" w:hAnsi="Book Antiqua"/>
          <w:szCs w:val="22"/>
          <w:lang w:val="sr-Cyrl-RS"/>
        </w:rPr>
        <w:t xml:space="preserve"> </w:t>
      </w:r>
      <w:r w:rsidR="002222D3">
        <w:rPr>
          <w:rFonts w:ascii="Book Antiqua" w:hAnsi="Book Antiqua"/>
          <w:szCs w:val="22"/>
          <w:lang w:val="sr-Cyrl-RS"/>
        </w:rPr>
        <w:t>са</w:t>
      </w:r>
      <w:r w:rsidR="0011333B">
        <w:rPr>
          <w:rFonts w:ascii="Book Antiqua" w:hAnsi="Book Antiqua"/>
          <w:szCs w:val="22"/>
          <w:lang w:val="sr-Cyrl-RS"/>
        </w:rPr>
        <w:t xml:space="preserve"> уговором и</w:t>
      </w:r>
      <w:r w:rsidR="002222D3" w:rsidRPr="002222D3">
        <w:rPr>
          <w:rFonts w:ascii="Book Antiqua" w:hAnsi="Book Antiqua"/>
          <w:szCs w:val="22"/>
          <w:lang w:val="sr-Cyrl-RS"/>
        </w:rPr>
        <w:t xml:space="preserve"> </w:t>
      </w:r>
      <w:r w:rsidR="002222D3">
        <w:rPr>
          <w:rFonts w:ascii="Book Antiqua" w:hAnsi="Book Antiqua"/>
          <w:szCs w:val="22"/>
          <w:lang w:val="sr-Cyrl-RS"/>
        </w:rPr>
        <w:t>законом,</w:t>
      </w:r>
      <w:r w:rsidR="002222D3" w:rsidRPr="002222D3">
        <w:rPr>
          <w:rFonts w:ascii="Book Antiqua" w:hAnsi="Book Antiqua"/>
          <w:szCs w:val="22"/>
          <w:lang w:val="sr-Cyrl-RS"/>
        </w:rPr>
        <w:t xml:space="preserve"> </w:t>
      </w:r>
      <w:r w:rsidR="00525C9E" w:rsidRPr="00D560C1">
        <w:rPr>
          <w:rFonts w:ascii="Book Antiqua" w:hAnsi="Book Antiqua"/>
          <w:szCs w:val="22"/>
          <w:lang w:val="sr-Cyrl-RS"/>
        </w:rPr>
        <w:t xml:space="preserve">да поднесу </w:t>
      </w:r>
      <w:r>
        <w:rPr>
          <w:rFonts w:ascii="Book Antiqua" w:hAnsi="Book Antiqua"/>
          <w:szCs w:val="22"/>
          <w:lang w:val="sr-Cyrl-RS"/>
        </w:rPr>
        <w:t xml:space="preserve">нови </w:t>
      </w:r>
      <w:r w:rsidR="00525C9E" w:rsidRPr="00D560C1">
        <w:rPr>
          <w:rFonts w:ascii="Book Antiqua" w:hAnsi="Book Antiqua"/>
          <w:szCs w:val="22"/>
          <w:lang w:val="sr-Cyrl-RS"/>
        </w:rPr>
        <w:t>захтев за упис</w:t>
      </w:r>
      <w:r>
        <w:rPr>
          <w:rFonts w:ascii="Book Antiqua" w:hAnsi="Book Antiqua"/>
          <w:szCs w:val="22"/>
          <w:lang w:val="sr-Cyrl-RS"/>
        </w:rPr>
        <w:t xml:space="preserve"> деце</w:t>
      </w:r>
      <w:r w:rsidR="00792CC4" w:rsidRPr="00D560C1">
        <w:rPr>
          <w:rFonts w:ascii="Book Antiqua" w:hAnsi="Book Antiqua"/>
          <w:szCs w:val="22"/>
          <w:lang w:val="sr-Cyrl-RS"/>
        </w:rPr>
        <w:t>,</w:t>
      </w:r>
      <w:r w:rsidR="00525C9E" w:rsidRPr="00D560C1">
        <w:rPr>
          <w:rFonts w:ascii="Book Antiqua" w:hAnsi="Book Antiqua"/>
          <w:szCs w:val="22"/>
          <w:lang w:val="sr-Cyrl-RS"/>
        </w:rPr>
        <w:t xml:space="preserve"> </w:t>
      </w:r>
      <w:r w:rsidR="0052128B" w:rsidRPr="0052128B">
        <w:rPr>
          <w:rFonts w:ascii="Book Antiqua" w:hAnsi="Book Antiqua"/>
          <w:szCs w:val="22"/>
          <w:lang w:val="sr-Cyrl-RS"/>
        </w:rPr>
        <w:t>Предшколска установа</w:t>
      </w:r>
      <w:r w:rsidR="002A2DEC">
        <w:rPr>
          <w:rFonts w:ascii="Book Antiqua" w:hAnsi="Book Antiqua"/>
          <w:szCs w:val="22"/>
          <w:lang w:val="sr-Cyrl-RS"/>
        </w:rPr>
        <w:t xml:space="preserve"> …</w:t>
      </w:r>
      <w:r w:rsidR="00525C9E" w:rsidRPr="00D560C1">
        <w:rPr>
          <w:rFonts w:ascii="Book Antiqua" w:hAnsi="Book Antiqua"/>
          <w:szCs w:val="22"/>
        </w:rPr>
        <w:t xml:space="preserve"> </w:t>
      </w:r>
      <w:r w:rsidR="00525C9E" w:rsidRPr="00D560C1">
        <w:rPr>
          <w:rFonts w:ascii="Book Antiqua" w:hAnsi="Book Antiqua"/>
          <w:szCs w:val="22"/>
          <w:lang w:val="sr-Cyrl-RS"/>
        </w:rPr>
        <w:t>је прекрши</w:t>
      </w:r>
      <w:r w:rsidR="001E7DF5" w:rsidRPr="00D560C1">
        <w:rPr>
          <w:rFonts w:ascii="Book Antiqua" w:hAnsi="Book Antiqua"/>
          <w:szCs w:val="22"/>
          <w:lang w:val="sr-Cyrl-RS"/>
        </w:rPr>
        <w:t>ла</w:t>
      </w:r>
      <w:r w:rsidR="00525C9E" w:rsidRPr="00D560C1">
        <w:rPr>
          <w:rFonts w:ascii="Book Antiqua" w:hAnsi="Book Antiqua"/>
          <w:szCs w:val="22"/>
          <w:lang w:val="sr-Cyrl-RS"/>
        </w:rPr>
        <w:t xml:space="preserve"> принципе добре управе, јер је на овај начин, код родитеља/старатеља деце која већ похађају </w:t>
      </w:r>
      <w:r w:rsidR="00643E3B">
        <w:rPr>
          <w:rFonts w:ascii="Book Antiqua" w:hAnsi="Book Antiqua"/>
          <w:szCs w:val="22"/>
          <w:lang w:val="sr-Cyrl-RS"/>
        </w:rPr>
        <w:t>П</w:t>
      </w:r>
      <w:r w:rsidR="00525C9E" w:rsidRPr="00D560C1">
        <w:rPr>
          <w:rFonts w:ascii="Book Antiqua" w:hAnsi="Book Antiqua"/>
          <w:szCs w:val="22"/>
          <w:lang w:val="sr-Cyrl-RS"/>
        </w:rPr>
        <w:t>редшколск</w:t>
      </w:r>
      <w:r w:rsidR="00647A61">
        <w:rPr>
          <w:rFonts w:ascii="Book Antiqua" w:hAnsi="Book Antiqua"/>
          <w:szCs w:val="22"/>
          <w:lang w:val="sr-Cyrl-RS"/>
        </w:rPr>
        <w:t>у</w:t>
      </w:r>
      <w:r w:rsidR="00525C9E" w:rsidRPr="00D560C1">
        <w:rPr>
          <w:rFonts w:ascii="Book Antiqua" w:hAnsi="Book Antiqua"/>
          <w:szCs w:val="22"/>
          <w:lang w:val="sr-Cyrl-RS"/>
        </w:rPr>
        <w:t xml:space="preserve"> установ</w:t>
      </w:r>
      <w:r w:rsidR="00647A61">
        <w:rPr>
          <w:rFonts w:ascii="Book Antiqua" w:hAnsi="Book Antiqua"/>
          <w:szCs w:val="22"/>
          <w:lang w:val="sr-Cyrl-RS"/>
        </w:rPr>
        <w:t>у</w:t>
      </w:r>
      <w:r w:rsidR="00525C9E" w:rsidRPr="00D560C1">
        <w:rPr>
          <w:rFonts w:ascii="Book Antiqua" w:hAnsi="Book Antiqua"/>
          <w:szCs w:val="22"/>
          <w:lang w:val="sr-Cyrl-RS"/>
        </w:rPr>
        <w:t>, створио погрешан закључак да ће подношењем нових захтева претходно закључени уговори престати да важе.</w:t>
      </w:r>
    </w:p>
    <w:p w14:paraId="53DE7469" w14:textId="77777777" w:rsidR="00525C9E" w:rsidRPr="00D560C1" w:rsidRDefault="00187EB9" w:rsidP="00BB34BF">
      <w:pPr>
        <w:jc w:val="both"/>
        <w:rPr>
          <w:rFonts w:ascii="Book Antiqua" w:hAnsi="Book Antiqua"/>
          <w:szCs w:val="22"/>
          <w:lang w:val="sr-Cyrl-RS"/>
        </w:rPr>
      </w:pPr>
      <w:r w:rsidRPr="00D560C1">
        <w:rPr>
          <w:rFonts w:ascii="Book Antiqua" w:hAnsi="Book Antiqua"/>
          <w:szCs w:val="22"/>
          <w:lang w:val="sr-Cyrl-RS"/>
        </w:rPr>
        <w:t xml:space="preserve">Заштитник грађана сматра да </w:t>
      </w:r>
      <w:r w:rsidR="001E7DF5" w:rsidRPr="00D560C1">
        <w:rPr>
          <w:rFonts w:ascii="Book Antiqua" w:hAnsi="Book Antiqua"/>
          <w:szCs w:val="22"/>
          <w:lang w:val="sr-Cyrl-RS"/>
        </w:rPr>
        <w:t>у</w:t>
      </w:r>
      <w:r w:rsidR="00525C9E" w:rsidRPr="00D560C1">
        <w:rPr>
          <w:rFonts w:ascii="Book Antiqua" w:hAnsi="Book Antiqua"/>
          <w:szCs w:val="22"/>
          <w:lang w:val="sr-Cyrl-RS"/>
        </w:rPr>
        <w:t xml:space="preserve">говори који су </w:t>
      </w:r>
      <w:r w:rsidR="00EB35CF" w:rsidRPr="00D560C1">
        <w:rPr>
          <w:rFonts w:ascii="Book Antiqua" w:hAnsi="Book Antiqua"/>
          <w:szCs w:val="22"/>
          <w:lang w:val="sr-Cyrl-RS"/>
        </w:rPr>
        <w:t xml:space="preserve">са родитељима </w:t>
      </w:r>
      <w:r w:rsidR="00525C9E" w:rsidRPr="00D560C1">
        <w:rPr>
          <w:rFonts w:ascii="Book Antiqua" w:hAnsi="Book Antiqua"/>
          <w:szCs w:val="22"/>
          <w:lang w:val="sr-Cyrl-RS"/>
        </w:rPr>
        <w:t>закључени на неодређено време нису престали да важе са подношењем нових захтева родитеља, јер ова</w:t>
      </w:r>
      <w:r w:rsidRPr="00D560C1">
        <w:rPr>
          <w:rFonts w:ascii="Book Antiqua" w:hAnsi="Book Antiqua"/>
          <w:szCs w:val="22"/>
          <w:lang w:val="sr-Cyrl-RS"/>
        </w:rPr>
        <w:t xml:space="preserve">кав основ за раскид уговора не познаје </w:t>
      </w:r>
      <w:r w:rsidR="006100EA" w:rsidRPr="00D560C1">
        <w:rPr>
          <w:rFonts w:ascii="Book Antiqua" w:hAnsi="Book Antiqua"/>
          <w:szCs w:val="22"/>
          <w:lang w:val="sr-Cyrl-RS"/>
        </w:rPr>
        <w:t xml:space="preserve">ни </w:t>
      </w:r>
      <w:r w:rsidRPr="00D560C1">
        <w:rPr>
          <w:rFonts w:ascii="Book Antiqua" w:hAnsi="Book Antiqua"/>
          <w:szCs w:val="22"/>
          <w:lang w:val="sr-Cyrl-RS"/>
        </w:rPr>
        <w:t>Закон о</w:t>
      </w:r>
      <w:r w:rsidR="00525C9E" w:rsidRPr="00D560C1">
        <w:rPr>
          <w:rFonts w:ascii="Book Antiqua" w:hAnsi="Book Antiqua"/>
          <w:szCs w:val="22"/>
          <w:lang w:val="sr-Cyrl-RS"/>
        </w:rPr>
        <w:t xml:space="preserve"> облигационим односима</w:t>
      </w:r>
      <w:r w:rsidR="00663D1E">
        <w:rPr>
          <w:rStyle w:val="FootnoteReference"/>
          <w:rFonts w:ascii="Book Antiqua" w:hAnsi="Book Antiqua"/>
          <w:szCs w:val="22"/>
          <w:lang w:val="sr-Cyrl-RS"/>
        </w:rPr>
        <w:footnoteReference w:id="7"/>
      </w:r>
      <w:r w:rsidR="00525C9E" w:rsidRPr="00D560C1">
        <w:rPr>
          <w:rFonts w:ascii="Book Antiqua" w:hAnsi="Book Antiqua"/>
          <w:szCs w:val="22"/>
          <w:lang w:val="sr-Cyrl-RS"/>
        </w:rPr>
        <w:t>,</w:t>
      </w:r>
      <w:r w:rsidR="006100EA" w:rsidRPr="00D560C1">
        <w:rPr>
          <w:rFonts w:ascii="Book Antiqua" w:hAnsi="Book Antiqua"/>
          <w:szCs w:val="22"/>
          <w:lang w:val="sr-Cyrl-RS"/>
        </w:rPr>
        <w:t xml:space="preserve"> нити је</w:t>
      </w:r>
      <w:r w:rsidRPr="00D560C1">
        <w:rPr>
          <w:rFonts w:ascii="Book Antiqua" w:hAnsi="Book Antiqua"/>
          <w:szCs w:val="22"/>
          <w:lang w:val="sr-Cyrl-RS"/>
        </w:rPr>
        <w:t xml:space="preserve"> исти </w:t>
      </w:r>
      <w:r w:rsidR="00525C9E" w:rsidRPr="00D560C1">
        <w:rPr>
          <w:rFonts w:ascii="Book Antiqua" w:hAnsi="Book Antiqua"/>
          <w:szCs w:val="22"/>
          <w:lang w:val="sr-Cyrl-RS"/>
        </w:rPr>
        <w:t>наведен у уговорима као један од разлога за раскид уговора</w:t>
      </w:r>
      <w:r w:rsidR="006100EA" w:rsidRPr="00D560C1">
        <w:rPr>
          <w:rFonts w:ascii="Book Antiqua" w:hAnsi="Book Antiqua"/>
          <w:szCs w:val="22"/>
          <w:lang w:val="sr-Cyrl-RS"/>
        </w:rPr>
        <w:t>, као резултат сагласне воље странака.</w:t>
      </w:r>
    </w:p>
    <w:p w14:paraId="1824CD05" w14:textId="77777777" w:rsidR="00AF3699" w:rsidRPr="00D560C1" w:rsidRDefault="00AF3699" w:rsidP="00BB34BF">
      <w:pPr>
        <w:jc w:val="both"/>
        <w:rPr>
          <w:rFonts w:ascii="Book Antiqua" w:eastAsia="Quattrocento" w:hAnsi="Book Antiqua" w:cs="Quattrocento"/>
          <w:b/>
          <w:color w:val="000000"/>
          <w:szCs w:val="22"/>
          <w:lang w:val="sr-Cyrl-RS"/>
        </w:rPr>
      </w:pPr>
      <w:r w:rsidRPr="00D560C1">
        <w:rPr>
          <w:rFonts w:ascii="Book Antiqua" w:eastAsia="Quattrocento" w:hAnsi="Book Antiqua" w:cs="Quattrocento"/>
          <w:b/>
          <w:color w:val="000000"/>
          <w:szCs w:val="22"/>
          <w:lang w:val="sr-Cyrl-RS"/>
        </w:rPr>
        <w:t xml:space="preserve">У свим активностима које се тичу детета, дужност је свих да се руководе најбољим интересима детета. </w:t>
      </w:r>
      <w:proofErr w:type="spellStart"/>
      <w:r w:rsidRPr="00D560C1">
        <w:rPr>
          <w:rFonts w:ascii="Book Antiqua" w:eastAsia="Quattrocento" w:hAnsi="Book Antiqua" w:cs="Quattrocento"/>
          <w:b/>
          <w:color w:val="000000"/>
          <w:szCs w:val="22"/>
          <w:lang w:val="sr-Cyrl-RS"/>
        </w:rPr>
        <w:t>Превасходност</w:t>
      </w:r>
      <w:proofErr w:type="spellEnd"/>
      <w:r w:rsidRPr="00D560C1">
        <w:rPr>
          <w:rFonts w:ascii="Book Antiqua" w:eastAsia="Quattrocento" w:hAnsi="Book Antiqua" w:cs="Quattrocento"/>
          <w:b/>
          <w:color w:val="000000"/>
          <w:szCs w:val="22"/>
          <w:lang w:val="sr-Cyrl-RS"/>
        </w:rPr>
        <w:t xml:space="preserve"> најбољег интереса детета подразумева да интерес детета има предност над интересом родитеља/старатеља, органа управе, установе или институције, у свим ситуацијама када се ови интереси разликују од интереса детета.</w:t>
      </w:r>
    </w:p>
    <w:p w14:paraId="56D9E95E" w14:textId="77777777" w:rsidR="001E7DF5" w:rsidRPr="00C40828" w:rsidRDefault="001E7DF5" w:rsidP="00BB34BF">
      <w:pPr>
        <w:jc w:val="both"/>
        <w:rPr>
          <w:rFonts w:ascii="Book Antiqua" w:hAnsi="Book Antiqua"/>
          <w:b/>
          <w:szCs w:val="22"/>
          <w:lang w:val="sr-Cyrl-RS"/>
        </w:rPr>
      </w:pPr>
      <w:r w:rsidRPr="00C40828">
        <w:rPr>
          <w:rFonts w:ascii="Book Antiqua" w:hAnsi="Book Antiqua"/>
          <w:b/>
          <w:szCs w:val="22"/>
          <w:lang w:val="sr-Cyrl-RS"/>
        </w:rPr>
        <w:t xml:space="preserve">При доношењу одлука и вршењу других службених радњи, органи јавне власти старају се да мере и радње које предузимају буду у сразмери са циљем којем се у поступку тежи, као и да мере и активности предузимају сврсисходно, према циљу због кога је покренут. Органи јавне власти не смеју неосновано, нерационално и несразмерно да ограничавају права грађана, који нису у разумној вези са законитим циљем поступка или радње која се предузима. </w:t>
      </w:r>
    </w:p>
    <w:p w14:paraId="00DAAFF7" w14:textId="78EF9A0E" w:rsidR="00704A5E" w:rsidRPr="00D560C1" w:rsidRDefault="006D4EF0" w:rsidP="00BB34BF">
      <w:pPr>
        <w:jc w:val="both"/>
        <w:rPr>
          <w:rFonts w:ascii="Book Antiqua" w:eastAsia="Quattrocento" w:hAnsi="Book Antiqua" w:cs="Quattrocento"/>
          <w:szCs w:val="22"/>
          <w:lang w:val="sr-Cyrl-RS"/>
        </w:rPr>
      </w:pPr>
      <w:r w:rsidRPr="00D560C1">
        <w:rPr>
          <w:rFonts w:ascii="Book Antiqua" w:eastAsia="Quattrocento" w:hAnsi="Book Antiqua" w:cs="Quattrocento"/>
          <w:color w:val="000000"/>
          <w:szCs w:val="22"/>
          <w:lang w:val="sr-Cyrl-RS"/>
        </w:rPr>
        <w:t xml:space="preserve">Заштитник грађана </w:t>
      </w:r>
      <w:r w:rsidR="00704A5E" w:rsidRPr="00D560C1">
        <w:rPr>
          <w:rFonts w:ascii="Book Antiqua" w:eastAsia="Quattrocento" w:hAnsi="Book Antiqua" w:cs="Quattrocento"/>
          <w:color w:val="000000"/>
          <w:szCs w:val="22"/>
          <w:lang w:val="sr-Cyrl-RS"/>
        </w:rPr>
        <w:t>налази</w:t>
      </w:r>
      <w:r w:rsidRPr="00D560C1">
        <w:rPr>
          <w:rFonts w:ascii="Book Antiqua" w:eastAsia="Quattrocento" w:hAnsi="Book Antiqua" w:cs="Quattrocento"/>
          <w:color w:val="000000"/>
          <w:szCs w:val="22"/>
          <w:lang w:val="sr-Cyrl-RS"/>
        </w:rPr>
        <w:t xml:space="preserve"> да </w:t>
      </w:r>
      <w:r w:rsidR="00704A5E" w:rsidRPr="00D560C1">
        <w:rPr>
          <w:rFonts w:ascii="Book Antiqua" w:eastAsia="Quattrocento" w:hAnsi="Book Antiqua" w:cs="Quattrocento"/>
          <w:color w:val="000000"/>
          <w:szCs w:val="22"/>
          <w:lang w:val="sr-Cyrl-RS"/>
        </w:rPr>
        <w:t xml:space="preserve">је </w:t>
      </w:r>
      <w:r w:rsidR="002D72F5" w:rsidRPr="002D72F5">
        <w:rPr>
          <w:rFonts w:ascii="Book Antiqua" w:eastAsia="Quattrocento" w:hAnsi="Book Antiqua" w:cs="Quattrocento"/>
          <w:szCs w:val="22"/>
          <w:lang w:val="sr-Cyrl-RS"/>
        </w:rPr>
        <w:t>Предшколска установа</w:t>
      </w:r>
      <w:r w:rsidR="002A2DEC">
        <w:rPr>
          <w:rFonts w:ascii="Book Antiqua" w:eastAsia="Quattrocento" w:hAnsi="Book Antiqua" w:cs="Quattrocento"/>
          <w:szCs w:val="22"/>
          <w:lang w:val="sr-Cyrl-RS"/>
        </w:rPr>
        <w:t xml:space="preserve"> …</w:t>
      </w:r>
      <w:r w:rsidR="00704A5E" w:rsidRPr="00D560C1">
        <w:rPr>
          <w:rFonts w:ascii="Book Antiqua" w:eastAsia="Quattrocento" w:hAnsi="Book Antiqua" w:cs="Quattrocento"/>
          <w:szCs w:val="22"/>
          <w:lang w:val="sr-Cyrl-RS"/>
        </w:rPr>
        <w:t xml:space="preserve"> напред наведеним изменама Правилника (садржаним у одредби члана 4. став 1. Правилника) повредила принцип добре управе о сразмерности и сврсисходности својих мера, јер циљ и сврха измена Правилника нису били у сразмери са последицама по </w:t>
      </w:r>
      <w:r w:rsidR="007368B9">
        <w:rPr>
          <w:rFonts w:ascii="Book Antiqua" w:eastAsia="Quattrocento" w:hAnsi="Book Antiqua" w:cs="Quattrocento"/>
          <w:szCs w:val="22"/>
          <w:lang w:val="sr-Cyrl-RS"/>
        </w:rPr>
        <w:t xml:space="preserve">дотадашње </w:t>
      </w:r>
      <w:r w:rsidR="00704A5E" w:rsidRPr="00D560C1">
        <w:rPr>
          <w:rFonts w:ascii="Book Antiqua" w:eastAsia="Quattrocento" w:hAnsi="Book Antiqua" w:cs="Quattrocento"/>
          <w:szCs w:val="22"/>
          <w:lang w:val="sr-Cyrl-RS"/>
        </w:rPr>
        <w:t>остваривање права детета на предшколско васпитање и образовање и довел</w:t>
      </w:r>
      <w:r w:rsidR="00093B10" w:rsidRPr="00D560C1">
        <w:rPr>
          <w:rFonts w:ascii="Book Antiqua" w:eastAsia="Quattrocento" w:hAnsi="Book Antiqua" w:cs="Quattrocento"/>
          <w:szCs w:val="22"/>
          <w:lang w:val="sr-Cyrl-RS"/>
        </w:rPr>
        <w:t>е</w:t>
      </w:r>
      <w:r w:rsidR="00704A5E" w:rsidRPr="00D560C1">
        <w:rPr>
          <w:rFonts w:ascii="Book Antiqua" w:eastAsia="Quattrocento" w:hAnsi="Book Antiqua" w:cs="Quattrocento"/>
          <w:szCs w:val="22"/>
          <w:lang w:val="sr-Cyrl-RS"/>
        </w:rPr>
        <w:t xml:space="preserve"> су до неоснованог </w:t>
      </w:r>
      <w:r w:rsidR="00AF6A1E">
        <w:rPr>
          <w:rFonts w:ascii="Book Antiqua" w:eastAsia="Quattrocento" w:hAnsi="Book Antiqua" w:cs="Quattrocento"/>
          <w:szCs w:val="22"/>
          <w:lang w:val="sr-Cyrl-RS"/>
        </w:rPr>
        <w:t xml:space="preserve">и неоправданог </w:t>
      </w:r>
      <w:r w:rsidR="00704A5E" w:rsidRPr="00D560C1">
        <w:rPr>
          <w:rFonts w:ascii="Book Antiqua" w:eastAsia="Quattrocento" w:hAnsi="Book Antiqua" w:cs="Quattrocento"/>
          <w:szCs w:val="22"/>
          <w:lang w:val="sr-Cyrl-RS"/>
        </w:rPr>
        <w:t>ограничавања остваривања овог права одређеној групи деце.</w:t>
      </w:r>
      <w:r w:rsidR="00704A5E" w:rsidRPr="00D560C1">
        <w:rPr>
          <w:rFonts w:ascii="Book Antiqua" w:eastAsia="Quattrocento" w:hAnsi="Book Antiqua" w:cs="Quattrocento"/>
          <w:szCs w:val="22"/>
          <w:highlight w:val="yellow"/>
          <w:lang w:val="sr-Cyrl-RS"/>
        </w:rPr>
        <w:t xml:space="preserve"> </w:t>
      </w:r>
    </w:p>
    <w:p w14:paraId="609D5106" w14:textId="77777777" w:rsidR="00795407" w:rsidRPr="00D560C1" w:rsidRDefault="00AF3699" w:rsidP="00BB34BF">
      <w:pPr>
        <w:jc w:val="both"/>
        <w:rPr>
          <w:rFonts w:ascii="Book Antiqua" w:hAnsi="Book Antiqua" w:cs="Arial"/>
          <w:szCs w:val="22"/>
        </w:rPr>
      </w:pPr>
      <w:r w:rsidRPr="00D560C1">
        <w:rPr>
          <w:rFonts w:ascii="Book Antiqua" w:hAnsi="Book Antiqua"/>
          <w:b/>
          <w:szCs w:val="22"/>
        </w:rPr>
        <w:t xml:space="preserve">У случају </w:t>
      </w:r>
      <w:r w:rsidRPr="00D560C1">
        <w:rPr>
          <w:rFonts w:ascii="Book Antiqua" w:hAnsi="Book Antiqua"/>
          <w:b/>
          <w:szCs w:val="22"/>
          <w:lang w:val="sr-Cyrl-RS"/>
        </w:rPr>
        <w:t xml:space="preserve">поступања која се </w:t>
      </w:r>
      <w:r w:rsidRPr="00D560C1">
        <w:rPr>
          <w:rFonts w:ascii="Book Antiqua" w:hAnsi="Book Antiqua"/>
          <w:b/>
          <w:szCs w:val="22"/>
        </w:rPr>
        <w:t>негативно одражава</w:t>
      </w:r>
      <w:r w:rsidRPr="00D560C1">
        <w:rPr>
          <w:rFonts w:ascii="Book Antiqua" w:hAnsi="Book Antiqua"/>
          <w:b/>
          <w:szCs w:val="22"/>
          <w:lang w:val="sr-Cyrl-RS"/>
        </w:rPr>
        <w:t>ју</w:t>
      </w:r>
      <w:r w:rsidRPr="00D560C1">
        <w:rPr>
          <w:rFonts w:ascii="Book Antiqua" w:hAnsi="Book Antiqua"/>
          <w:b/>
          <w:szCs w:val="22"/>
        </w:rPr>
        <w:t xml:space="preserve"> на права и интересе грађана, органи јавне власти</w:t>
      </w:r>
      <w:r w:rsidRPr="00D560C1">
        <w:rPr>
          <w:rFonts w:ascii="Book Antiqua" w:hAnsi="Book Antiqua"/>
          <w:b/>
          <w:szCs w:val="22"/>
          <w:lang w:val="sr-Cyrl-RS"/>
        </w:rPr>
        <w:t xml:space="preserve"> имају обавезу отклањања штетних </w:t>
      </w:r>
      <w:r w:rsidRPr="00D560C1">
        <w:rPr>
          <w:rFonts w:ascii="Book Antiqua" w:hAnsi="Book Antiqua"/>
          <w:b/>
          <w:szCs w:val="22"/>
        </w:rPr>
        <w:t>последице</w:t>
      </w:r>
      <w:r w:rsidRPr="00D560C1">
        <w:rPr>
          <w:rFonts w:ascii="Book Antiqua" w:hAnsi="Book Antiqua"/>
          <w:b/>
          <w:szCs w:val="22"/>
          <w:lang w:val="sr-Cyrl-RS"/>
        </w:rPr>
        <w:t xml:space="preserve"> у односу на грађане, када околности случаја указују на такву </w:t>
      </w:r>
      <w:r w:rsidR="00E75990" w:rsidRPr="00D560C1">
        <w:rPr>
          <w:rFonts w:ascii="Book Antiqua" w:hAnsi="Book Antiqua"/>
          <w:b/>
          <w:szCs w:val="22"/>
          <w:lang w:val="sr-Cyrl-RS"/>
        </w:rPr>
        <w:t>потребу или могућност, а на</w:t>
      </w:r>
      <w:r w:rsidRPr="00D560C1">
        <w:rPr>
          <w:rFonts w:ascii="Book Antiqua" w:hAnsi="Book Antiqua"/>
          <w:b/>
          <w:szCs w:val="22"/>
          <w:lang w:val="sr-Cyrl-RS"/>
        </w:rPr>
        <w:t>р</w:t>
      </w:r>
      <w:r w:rsidR="00E75990" w:rsidRPr="00D560C1">
        <w:rPr>
          <w:rFonts w:ascii="Book Antiqua" w:hAnsi="Book Antiqua"/>
          <w:b/>
          <w:szCs w:val="22"/>
          <w:lang w:val="sr-Cyrl-RS"/>
        </w:rPr>
        <w:t>о</w:t>
      </w:r>
      <w:r w:rsidRPr="00D560C1">
        <w:rPr>
          <w:rFonts w:ascii="Book Antiqua" w:hAnsi="Book Antiqua"/>
          <w:b/>
          <w:szCs w:val="22"/>
          <w:lang w:val="sr-Cyrl-RS"/>
        </w:rPr>
        <w:t>чито уколико се ради о штети по права и најбоље интересе детета.</w:t>
      </w:r>
      <w:r w:rsidR="00795407" w:rsidRPr="00D560C1">
        <w:rPr>
          <w:rFonts w:ascii="Book Antiqua" w:hAnsi="Book Antiqua" w:cs="Arial"/>
          <w:szCs w:val="22"/>
        </w:rPr>
        <w:t xml:space="preserve"> </w:t>
      </w:r>
    </w:p>
    <w:p w14:paraId="0E3A3929" w14:textId="5DF551D8" w:rsidR="00795407" w:rsidRPr="00D560C1" w:rsidRDefault="00795407" w:rsidP="00BB34BF">
      <w:pPr>
        <w:jc w:val="both"/>
        <w:rPr>
          <w:rFonts w:ascii="Book Antiqua" w:hAnsi="Book Antiqua" w:cs="Arial"/>
          <w:szCs w:val="22"/>
        </w:rPr>
      </w:pPr>
      <w:r w:rsidRPr="00D560C1">
        <w:rPr>
          <w:rFonts w:ascii="Book Antiqua" w:hAnsi="Book Antiqua" w:cs="Arial"/>
          <w:szCs w:val="22"/>
        </w:rPr>
        <w:t xml:space="preserve">Заштитник грађана налази да се недостаци у раду </w:t>
      </w:r>
      <w:r w:rsidR="008E152E" w:rsidRPr="008E152E">
        <w:rPr>
          <w:rFonts w:ascii="Book Antiqua" w:hAnsi="Book Antiqua"/>
          <w:szCs w:val="22"/>
          <w:lang w:val="sr-Cyrl-RS"/>
        </w:rPr>
        <w:t>Предшколск</w:t>
      </w:r>
      <w:r w:rsidR="008E152E">
        <w:rPr>
          <w:rFonts w:ascii="Book Antiqua" w:hAnsi="Book Antiqua"/>
          <w:szCs w:val="22"/>
          <w:lang w:val="sr-Cyrl-RS"/>
        </w:rPr>
        <w:t>е</w:t>
      </w:r>
      <w:r w:rsidR="008E152E" w:rsidRPr="008E152E">
        <w:rPr>
          <w:rFonts w:ascii="Book Antiqua" w:hAnsi="Book Antiqua"/>
          <w:szCs w:val="22"/>
          <w:lang w:val="sr-Cyrl-RS"/>
        </w:rPr>
        <w:t xml:space="preserve"> установ</w:t>
      </w:r>
      <w:r w:rsidR="008E152E">
        <w:rPr>
          <w:rFonts w:ascii="Book Antiqua" w:hAnsi="Book Antiqua"/>
          <w:szCs w:val="22"/>
          <w:lang w:val="sr-Cyrl-RS"/>
        </w:rPr>
        <w:t>е</w:t>
      </w:r>
      <w:r w:rsidR="002A2DEC">
        <w:rPr>
          <w:rFonts w:ascii="Book Antiqua" w:hAnsi="Book Antiqua"/>
          <w:szCs w:val="22"/>
          <w:lang w:val="sr-Cyrl-RS"/>
        </w:rPr>
        <w:t xml:space="preserve"> …</w:t>
      </w:r>
      <w:r w:rsidRPr="00D560C1">
        <w:rPr>
          <w:rFonts w:ascii="Book Antiqua" w:hAnsi="Book Antiqua"/>
          <w:szCs w:val="22"/>
          <w:lang w:val="sr-Cyrl-RS"/>
        </w:rPr>
        <w:t xml:space="preserve"> </w:t>
      </w:r>
      <w:r w:rsidRPr="00D560C1">
        <w:rPr>
          <w:rFonts w:ascii="Book Antiqua" w:hAnsi="Book Antiqua" w:cs="Arial"/>
          <w:szCs w:val="22"/>
        </w:rPr>
        <w:t>могу отклонити предузимањем адекватних мера како би се дец</w:t>
      </w:r>
      <w:r w:rsidRPr="00D560C1">
        <w:rPr>
          <w:rFonts w:ascii="Book Antiqua" w:hAnsi="Book Antiqua" w:cs="Arial"/>
          <w:szCs w:val="22"/>
          <w:lang w:val="sr-Cyrl-RS"/>
        </w:rPr>
        <w:t>и</w:t>
      </w:r>
      <w:r w:rsidRPr="00D560C1">
        <w:rPr>
          <w:rFonts w:ascii="Book Antiqua" w:hAnsi="Book Antiqua" w:cs="Arial"/>
          <w:szCs w:val="22"/>
        </w:rPr>
        <w:t xml:space="preserve"> која су </w:t>
      </w:r>
      <w:r w:rsidRPr="00D560C1">
        <w:rPr>
          <w:rFonts w:ascii="Book Antiqua" w:hAnsi="Book Antiqua" w:cs="Arial"/>
          <w:szCs w:val="22"/>
          <w:lang w:val="sr-Cyrl-RS"/>
        </w:rPr>
        <w:t xml:space="preserve">већ </w:t>
      </w:r>
      <w:r w:rsidRPr="00D560C1">
        <w:rPr>
          <w:rFonts w:ascii="Book Antiqua" w:hAnsi="Book Antiqua" w:cs="Arial"/>
          <w:szCs w:val="22"/>
        </w:rPr>
        <w:t xml:space="preserve">корисници услуга предшколског васпитања и образовања </w:t>
      </w:r>
      <w:r w:rsidRPr="00D560C1">
        <w:rPr>
          <w:rFonts w:ascii="Book Antiqua" w:hAnsi="Book Antiqua" w:cs="Arial"/>
          <w:szCs w:val="22"/>
          <w:lang w:val="sr-Cyrl-RS"/>
        </w:rPr>
        <w:t>обезбедио</w:t>
      </w:r>
      <w:r w:rsidRPr="00D560C1">
        <w:rPr>
          <w:rFonts w:ascii="Book Antiqua" w:hAnsi="Book Antiqua" w:cs="Arial"/>
          <w:szCs w:val="22"/>
        </w:rPr>
        <w:t xml:space="preserve"> достигну</w:t>
      </w:r>
      <w:r w:rsidRPr="00D560C1">
        <w:rPr>
          <w:rFonts w:ascii="Book Antiqua" w:hAnsi="Book Antiqua" w:cs="Arial"/>
          <w:szCs w:val="22"/>
          <w:lang w:val="sr-Cyrl-RS"/>
        </w:rPr>
        <w:t>ти ниво</w:t>
      </w:r>
      <w:r w:rsidRPr="00D560C1">
        <w:rPr>
          <w:rFonts w:ascii="Book Antiqua" w:hAnsi="Book Antiqua" w:cs="Arial"/>
          <w:szCs w:val="22"/>
        </w:rPr>
        <w:t xml:space="preserve"> ниво остваривања права </w:t>
      </w:r>
      <w:r w:rsidRPr="00D560C1">
        <w:rPr>
          <w:rFonts w:ascii="Book Antiqua" w:hAnsi="Book Antiqua" w:cs="Arial"/>
          <w:szCs w:val="22"/>
          <w:lang w:val="sr-Cyrl-RS"/>
        </w:rPr>
        <w:t>на предшколско образовање</w:t>
      </w:r>
      <w:r w:rsidRPr="00D560C1">
        <w:rPr>
          <w:rFonts w:ascii="Book Antiqua" w:hAnsi="Book Antiqua" w:cs="Arial"/>
          <w:szCs w:val="22"/>
        </w:rPr>
        <w:t xml:space="preserve">. </w:t>
      </w:r>
    </w:p>
    <w:p w14:paraId="6AAFA100" w14:textId="2CF86D0F" w:rsidR="00E75990" w:rsidRPr="00D560C1" w:rsidRDefault="00E75990" w:rsidP="00BB34BF">
      <w:pPr>
        <w:jc w:val="both"/>
        <w:rPr>
          <w:rFonts w:ascii="Book Antiqua" w:hAnsi="Book Antiqua"/>
          <w:szCs w:val="22"/>
          <w:lang w:val="ru-RU"/>
        </w:rPr>
      </w:pPr>
      <w:r w:rsidRPr="00D560C1">
        <w:rPr>
          <w:rFonts w:ascii="Book Antiqua" w:hAnsi="Book Antiqua"/>
          <w:szCs w:val="22"/>
          <w:lang w:val="ru-RU"/>
        </w:rPr>
        <w:t xml:space="preserve">Због свега напред изнетог, на основу Уставом и законом прописаних овлашћења, Заштитник грађана </w:t>
      </w:r>
      <w:r w:rsidR="00DF2597">
        <w:rPr>
          <w:rFonts w:ascii="Book Antiqua" w:hAnsi="Book Antiqua"/>
          <w:szCs w:val="22"/>
          <w:lang w:val="ru-RU"/>
        </w:rPr>
        <w:t>Предшколској</w:t>
      </w:r>
      <w:r w:rsidR="00DF2597" w:rsidRPr="00DF2597">
        <w:rPr>
          <w:rFonts w:ascii="Book Antiqua" w:hAnsi="Book Antiqua"/>
          <w:szCs w:val="22"/>
          <w:lang w:val="ru-RU"/>
        </w:rPr>
        <w:t xml:space="preserve"> установ</w:t>
      </w:r>
      <w:r w:rsidR="00DF2597">
        <w:rPr>
          <w:rFonts w:ascii="Book Antiqua" w:hAnsi="Book Antiqua"/>
          <w:szCs w:val="22"/>
          <w:lang w:val="ru-RU"/>
        </w:rPr>
        <w:t>и</w:t>
      </w:r>
      <w:r w:rsidR="00CB6FEF" w:rsidRPr="00D560C1">
        <w:rPr>
          <w:rFonts w:ascii="Book Antiqua" w:hAnsi="Book Antiqua"/>
          <w:szCs w:val="22"/>
          <w:lang w:val="ru-RU"/>
        </w:rPr>
        <w:t xml:space="preserve"> </w:t>
      </w:r>
      <w:r w:rsidR="00C40828">
        <w:rPr>
          <w:rFonts w:ascii="Book Antiqua" w:hAnsi="Book Antiqua"/>
          <w:szCs w:val="22"/>
          <w:lang w:val="ru-RU"/>
        </w:rPr>
        <w:t>…</w:t>
      </w:r>
      <w:r w:rsidR="00CB6FEF" w:rsidRPr="00D560C1">
        <w:rPr>
          <w:rFonts w:ascii="Book Antiqua" w:hAnsi="Book Antiqua"/>
          <w:szCs w:val="22"/>
          <w:lang w:val="ru-RU"/>
        </w:rPr>
        <w:t xml:space="preserve"> </w:t>
      </w:r>
      <w:r w:rsidRPr="00D560C1">
        <w:rPr>
          <w:rFonts w:ascii="Book Antiqua" w:hAnsi="Book Antiqua"/>
          <w:szCs w:val="22"/>
          <w:lang w:val="ru-RU"/>
        </w:rPr>
        <w:t>упућује следеће</w:t>
      </w:r>
    </w:p>
    <w:p w14:paraId="6EC0654C" w14:textId="77777777" w:rsidR="00EB3BB4" w:rsidRDefault="00EB3BB4" w:rsidP="00BB34BF">
      <w:pPr>
        <w:pStyle w:val="CharCharChar2Char"/>
        <w:spacing w:after="120" w:line="240" w:lineRule="auto"/>
        <w:jc w:val="center"/>
        <w:rPr>
          <w:rFonts w:ascii="Book Antiqua" w:hAnsi="Book Antiqua"/>
          <w:b/>
          <w:sz w:val="22"/>
          <w:szCs w:val="22"/>
          <w:lang w:val="sr-Cyrl-RS"/>
        </w:rPr>
      </w:pPr>
    </w:p>
    <w:p w14:paraId="65FB0ED1" w14:textId="77777777" w:rsidR="00E75990" w:rsidRPr="00D560C1" w:rsidRDefault="00E75990" w:rsidP="00BB34BF">
      <w:pPr>
        <w:pStyle w:val="CharCharChar2Char"/>
        <w:spacing w:after="120" w:line="240" w:lineRule="auto"/>
        <w:jc w:val="center"/>
        <w:rPr>
          <w:rFonts w:ascii="Book Antiqua" w:hAnsi="Book Antiqua"/>
          <w:b/>
          <w:sz w:val="22"/>
          <w:szCs w:val="22"/>
          <w:lang w:val="sr-Cyrl-RS"/>
        </w:rPr>
      </w:pPr>
      <w:r w:rsidRPr="00D560C1">
        <w:rPr>
          <w:rFonts w:ascii="Book Antiqua" w:hAnsi="Book Antiqua"/>
          <w:b/>
          <w:sz w:val="22"/>
          <w:szCs w:val="22"/>
          <w:lang w:val="sr-Cyrl-RS"/>
        </w:rPr>
        <w:t>ПРЕПОРУКЕ</w:t>
      </w:r>
    </w:p>
    <w:p w14:paraId="6B744BA7" w14:textId="77777777" w:rsidR="00E75990" w:rsidRPr="00D560C1" w:rsidRDefault="00E75990" w:rsidP="00BB34BF">
      <w:pPr>
        <w:pStyle w:val="CharCharChar2Char"/>
        <w:spacing w:after="120" w:line="240" w:lineRule="auto"/>
        <w:jc w:val="center"/>
        <w:rPr>
          <w:rFonts w:ascii="Book Antiqua" w:hAnsi="Book Antiqua"/>
          <w:b/>
          <w:sz w:val="22"/>
          <w:szCs w:val="22"/>
          <w:lang w:val="sr-Latn-RS"/>
        </w:rPr>
      </w:pPr>
      <w:r w:rsidRPr="00D560C1">
        <w:rPr>
          <w:rFonts w:ascii="Book Antiqua" w:hAnsi="Book Antiqua"/>
          <w:b/>
          <w:sz w:val="22"/>
          <w:szCs w:val="22"/>
          <w:lang w:val="sr-Latn-RS"/>
        </w:rPr>
        <w:t>I</w:t>
      </w:r>
    </w:p>
    <w:p w14:paraId="67873CCD" w14:textId="1E329129" w:rsidR="00E75990" w:rsidRDefault="00E75990" w:rsidP="00BB34BF">
      <w:pPr>
        <w:pStyle w:val="CharCharChar2Char"/>
        <w:spacing w:after="120" w:line="240" w:lineRule="auto"/>
        <w:jc w:val="both"/>
        <w:rPr>
          <w:rFonts w:ascii="Book Antiqua" w:hAnsi="Book Antiqua"/>
          <w:b/>
          <w:sz w:val="22"/>
          <w:szCs w:val="22"/>
          <w:lang w:val="sr-Cyrl-RS"/>
        </w:rPr>
      </w:pPr>
      <w:r w:rsidRPr="00D560C1">
        <w:rPr>
          <w:rFonts w:ascii="Book Antiqua" w:hAnsi="Book Antiqua"/>
          <w:b/>
          <w:sz w:val="22"/>
          <w:szCs w:val="22"/>
          <w:lang w:val="sr-Cyrl-RS"/>
        </w:rPr>
        <w:t>Потребно је да Предшколска у</w:t>
      </w:r>
      <w:r w:rsidR="002A2DEC">
        <w:rPr>
          <w:rFonts w:ascii="Book Antiqua" w:hAnsi="Book Antiqua"/>
          <w:b/>
          <w:sz w:val="22"/>
          <w:szCs w:val="22"/>
          <w:lang w:val="sr-Cyrl-RS"/>
        </w:rPr>
        <w:t>станова …</w:t>
      </w:r>
      <w:r w:rsidRPr="00D560C1">
        <w:rPr>
          <w:rFonts w:ascii="Book Antiqua" w:hAnsi="Book Antiqua"/>
          <w:b/>
          <w:sz w:val="22"/>
          <w:szCs w:val="22"/>
          <w:lang w:val="sr-Cyrl-RS"/>
        </w:rPr>
        <w:t xml:space="preserve"> поступи по Решењу Покрајинског секретаријата за образовање, прописе, управу и националне мањине-националне заједнице Број </w:t>
      </w:r>
      <w:r w:rsidR="002F6E1A">
        <w:rPr>
          <w:rFonts w:ascii="Book Antiqua" w:hAnsi="Book Antiqua"/>
          <w:b/>
          <w:sz w:val="22"/>
          <w:szCs w:val="22"/>
          <w:lang w:val="sr-Cyrl-RS"/>
        </w:rPr>
        <w:t>***</w:t>
      </w:r>
      <w:r w:rsidRPr="00D560C1">
        <w:rPr>
          <w:rFonts w:ascii="Book Antiqua" w:hAnsi="Book Antiqua"/>
          <w:b/>
          <w:sz w:val="22"/>
          <w:szCs w:val="22"/>
          <w:lang w:val="sr-Cyrl-RS"/>
        </w:rPr>
        <w:t>/2022-01 од 21. 03. 2023. године на тај начин што ће</w:t>
      </w:r>
      <w:r w:rsidR="00406C51" w:rsidRPr="00D560C1">
        <w:rPr>
          <w:rFonts w:ascii="Book Antiqua" w:hAnsi="Book Antiqua"/>
          <w:b/>
          <w:sz w:val="22"/>
          <w:szCs w:val="22"/>
          <w:lang w:val="sr-Cyrl-RS"/>
        </w:rPr>
        <w:t xml:space="preserve"> д</w:t>
      </w:r>
      <w:r w:rsidRPr="00D560C1">
        <w:rPr>
          <w:rFonts w:ascii="Book Antiqua" w:hAnsi="Book Antiqua"/>
          <w:b/>
          <w:sz w:val="22"/>
          <w:szCs w:val="22"/>
          <w:lang w:val="sr-Cyrl-RS"/>
        </w:rPr>
        <w:t>иректорка Предшколске у</w:t>
      </w:r>
      <w:r w:rsidR="002A2DEC">
        <w:rPr>
          <w:rFonts w:ascii="Book Antiqua" w:hAnsi="Book Antiqua"/>
          <w:b/>
          <w:sz w:val="22"/>
          <w:szCs w:val="22"/>
          <w:lang w:val="sr-Cyrl-RS"/>
        </w:rPr>
        <w:t>станове …</w:t>
      </w:r>
      <w:r w:rsidRPr="00D560C1">
        <w:rPr>
          <w:rFonts w:ascii="Book Antiqua" w:hAnsi="Book Antiqua"/>
          <w:b/>
          <w:sz w:val="22"/>
          <w:szCs w:val="22"/>
          <w:lang w:val="sr-Cyrl-RS"/>
        </w:rPr>
        <w:t xml:space="preserve"> </w:t>
      </w:r>
      <w:r w:rsidRPr="007520CA">
        <w:rPr>
          <w:rFonts w:ascii="Book Antiqua" w:hAnsi="Book Antiqua"/>
          <w:b/>
          <w:sz w:val="22"/>
          <w:szCs w:val="22"/>
          <w:lang w:val="sr-Cyrl-RS"/>
        </w:rPr>
        <w:lastRenderedPageBreak/>
        <w:t xml:space="preserve">предузети мере из своје надлежности како би </w:t>
      </w:r>
      <w:r w:rsidR="00C87258" w:rsidRPr="007520CA">
        <w:rPr>
          <w:rFonts w:ascii="Book Antiqua" w:hAnsi="Book Antiqua"/>
          <w:b/>
          <w:sz w:val="22"/>
          <w:szCs w:val="22"/>
          <w:lang w:val="sr-Cyrl-RS"/>
        </w:rPr>
        <w:t xml:space="preserve">сва </w:t>
      </w:r>
      <w:r w:rsidRPr="007520CA">
        <w:rPr>
          <w:rFonts w:ascii="Book Antiqua" w:hAnsi="Book Antiqua"/>
          <w:b/>
          <w:sz w:val="22"/>
          <w:szCs w:val="22"/>
          <w:lang w:val="sr-Cyrl-RS"/>
        </w:rPr>
        <w:t>незаконито исписана деца</w:t>
      </w:r>
      <w:r w:rsidR="00FA2639" w:rsidRPr="007520CA">
        <w:rPr>
          <w:rFonts w:ascii="Book Antiqua" w:hAnsi="Book Antiqua"/>
          <w:b/>
          <w:sz w:val="22"/>
          <w:szCs w:val="22"/>
          <w:lang w:val="sr-Cyrl-RS"/>
        </w:rPr>
        <w:t xml:space="preserve">, међу којима су и деца </w:t>
      </w:r>
      <w:proofErr w:type="spellStart"/>
      <w:r w:rsidR="00FA2639" w:rsidRPr="007520CA">
        <w:rPr>
          <w:rFonts w:ascii="Book Antiqua" w:hAnsi="Book Antiqua"/>
          <w:b/>
          <w:sz w:val="22"/>
          <w:szCs w:val="22"/>
          <w:lang w:val="sr-Cyrl-RS"/>
        </w:rPr>
        <w:t>притужилаца</w:t>
      </w:r>
      <w:proofErr w:type="spellEnd"/>
      <w:r w:rsidR="00FA2639" w:rsidRPr="007520CA">
        <w:rPr>
          <w:rFonts w:ascii="Book Antiqua" w:hAnsi="Book Antiqua"/>
          <w:b/>
          <w:sz w:val="22"/>
          <w:szCs w:val="22"/>
          <w:lang w:val="sr-Cyrl-RS"/>
        </w:rPr>
        <w:t xml:space="preserve">, </w:t>
      </w:r>
      <w:r w:rsidRPr="007520CA">
        <w:rPr>
          <w:rFonts w:ascii="Book Antiqua" w:hAnsi="Book Antiqua"/>
          <w:b/>
          <w:sz w:val="22"/>
          <w:szCs w:val="22"/>
          <w:lang w:val="sr-Cyrl-RS"/>
        </w:rPr>
        <w:t>наставила остваривање права на пре</w:t>
      </w:r>
      <w:r w:rsidR="00EE1B02" w:rsidRPr="007520CA">
        <w:rPr>
          <w:rFonts w:ascii="Book Antiqua" w:hAnsi="Book Antiqua"/>
          <w:b/>
          <w:sz w:val="22"/>
          <w:szCs w:val="22"/>
          <w:lang w:val="sr-Cyrl-RS"/>
        </w:rPr>
        <w:t>дшколско васпитање и образовање.</w:t>
      </w:r>
    </w:p>
    <w:p w14:paraId="4A347D7B" w14:textId="77777777" w:rsidR="00A2260C" w:rsidRPr="00D560C1" w:rsidRDefault="00A2260C" w:rsidP="00BB34BF">
      <w:pPr>
        <w:pStyle w:val="CharCharChar2Char"/>
        <w:spacing w:after="120" w:line="240" w:lineRule="auto"/>
        <w:jc w:val="both"/>
        <w:rPr>
          <w:rFonts w:ascii="Book Antiqua" w:hAnsi="Book Antiqua"/>
          <w:b/>
          <w:sz w:val="22"/>
          <w:szCs w:val="22"/>
          <w:lang w:val="sr-Cyrl-RS"/>
        </w:rPr>
      </w:pPr>
    </w:p>
    <w:p w14:paraId="5ABEBEEF" w14:textId="77777777" w:rsidR="00E75990" w:rsidRPr="00D560C1" w:rsidRDefault="00E75990" w:rsidP="00BB34BF">
      <w:pPr>
        <w:pStyle w:val="CharCharChar2Char"/>
        <w:spacing w:after="120" w:line="240" w:lineRule="auto"/>
        <w:jc w:val="center"/>
        <w:rPr>
          <w:rFonts w:ascii="Book Antiqua" w:hAnsi="Book Antiqua"/>
          <w:b/>
          <w:sz w:val="22"/>
          <w:szCs w:val="22"/>
          <w:lang w:val="sr-Latn-RS"/>
        </w:rPr>
      </w:pPr>
      <w:r w:rsidRPr="00D560C1">
        <w:rPr>
          <w:rFonts w:ascii="Book Antiqua" w:hAnsi="Book Antiqua"/>
          <w:b/>
          <w:sz w:val="22"/>
          <w:szCs w:val="22"/>
          <w:lang w:val="sr-Latn-RS"/>
        </w:rPr>
        <w:t>II</w:t>
      </w:r>
    </w:p>
    <w:p w14:paraId="62AFBC33" w14:textId="7E2AA587" w:rsidR="00E75990" w:rsidRPr="007520CA" w:rsidRDefault="00E75990" w:rsidP="00BB34BF">
      <w:pPr>
        <w:pStyle w:val="CharCharChar2Char"/>
        <w:spacing w:after="120" w:line="240" w:lineRule="auto"/>
        <w:jc w:val="both"/>
        <w:rPr>
          <w:rFonts w:ascii="Book Antiqua" w:hAnsi="Book Antiqua"/>
          <w:b/>
          <w:sz w:val="22"/>
          <w:szCs w:val="22"/>
          <w:lang w:val="sr-Cyrl-RS"/>
        </w:rPr>
      </w:pPr>
      <w:r w:rsidRPr="007520CA">
        <w:rPr>
          <w:rFonts w:ascii="Book Antiqua" w:hAnsi="Book Antiqua"/>
          <w:b/>
          <w:sz w:val="22"/>
          <w:szCs w:val="22"/>
          <w:lang w:val="sr-Cyrl-RS"/>
        </w:rPr>
        <w:t>Потребно је да Предшколска у</w:t>
      </w:r>
      <w:r w:rsidR="002A2DEC" w:rsidRPr="007520CA">
        <w:rPr>
          <w:rFonts w:ascii="Book Antiqua" w:hAnsi="Book Antiqua"/>
          <w:b/>
          <w:sz w:val="22"/>
          <w:szCs w:val="22"/>
          <w:lang w:val="sr-Cyrl-RS"/>
        </w:rPr>
        <w:t>станова …</w:t>
      </w:r>
      <w:r w:rsidRPr="007520CA">
        <w:rPr>
          <w:rFonts w:ascii="Book Antiqua" w:hAnsi="Book Antiqua"/>
          <w:b/>
          <w:sz w:val="22"/>
          <w:szCs w:val="22"/>
          <w:lang w:val="sr-Cyrl-RS"/>
        </w:rPr>
        <w:t xml:space="preserve"> предузме потребне активности ради измене Правилника о упису деце и раду уписне комисије у Установи од 1</w:t>
      </w:r>
      <w:r w:rsidR="00975174" w:rsidRPr="007520CA">
        <w:rPr>
          <w:rFonts w:ascii="Book Antiqua" w:hAnsi="Book Antiqua"/>
          <w:b/>
          <w:sz w:val="22"/>
          <w:szCs w:val="22"/>
          <w:lang w:val="sr-Cyrl-RS"/>
        </w:rPr>
        <w:t>1</w:t>
      </w:r>
      <w:r w:rsidRPr="007520CA">
        <w:rPr>
          <w:rFonts w:ascii="Book Antiqua" w:hAnsi="Book Antiqua"/>
          <w:b/>
          <w:sz w:val="22"/>
          <w:szCs w:val="22"/>
          <w:lang w:val="sr-Cyrl-RS"/>
        </w:rPr>
        <w:t xml:space="preserve">. 03. 2023. године, на тај начин што ће </w:t>
      </w:r>
      <w:r w:rsidR="00406C51" w:rsidRPr="007520CA">
        <w:rPr>
          <w:rFonts w:ascii="Book Antiqua" w:hAnsi="Book Antiqua"/>
          <w:b/>
          <w:sz w:val="22"/>
          <w:szCs w:val="22"/>
          <w:lang w:val="sr-Cyrl-RS"/>
        </w:rPr>
        <w:t xml:space="preserve">одредбе </w:t>
      </w:r>
      <w:r w:rsidR="00B67A8E" w:rsidRPr="007520CA">
        <w:rPr>
          <w:rFonts w:ascii="Book Antiqua" w:hAnsi="Book Antiqua"/>
          <w:b/>
          <w:sz w:val="22"/>
          <w:szCs w:val="22"/>
          <w:lang w:val="sr-Cyrl-RS"/>
        </w:rPr>
        <w:t xml:space="preserve">овог </w:t>
      </w:r>
      <w:r w:rsidRPr="007520CA">
        <w:rPr>
          <w:rFonts w:ascii="Book Antiqua" w:hAnsi="Book Antiqua"/>
          <w:b/>
          <w:sz w:val="22"/>
          <w:szCs w:val="22"/>
          <w:lang w:val="sr-Cyrl-RS"/>
        </w:rPr>
        <w:t>Правилник</w:t>
      </w:r>
      <w:r w:rsidR="00406C51" w:rsidRPr="007520CA">
        <w:rPr>
          <w:rFonts w:ascii="Book Antiqua" w:hAnsi="Book Antiqua"/>
          <w:b/>
          <w:sz w:val="22"/>
          <w:szCs w:val="22"/>
          <w:lang w:val="sr-Cyrl-RS"/>
        </w:rPr>
        <w:t>а</w:t>
      </w:r>
      <w:r w:rsidRPr="007520CA">
        <w:rPr>
          <w:rFonts w:ascii="Book Antiqua" w:hAnsi="Book Antiqua"/>
          <w:b/>
          <w:sz w:val="22"/>
          <w:szCs w:val="22"/>
          <w:lang w:val="sr-Cyrl-RS"/>
        </w:rPr>
        <w:t xml:space="preserve"> ускладити са одредбама</w:t>
      </w:r>
      <w:r w:rsidR="000F21FB" w:rsidRPr="007520CA">
        <w:rPr>
          <w:rFonts w:ascii="Book Antiqua" w:hAnsi="Book Antiqua"/>
          <w:sz w:val="22"/>
          <w:szCs w:val="22"/>
          <w:lang w:val="sr-Cyrl-RS"/>
        </w:rPr>
        <w:t xml:space="preserve"> </w:t>
      </w:r>
      <w:r w:rsidR="000F21FB" w:rsidRPr="007520CA">
        <w:rPr>
          <w:rFonts w:ascii="Book Antiqua" w:hAnsi="Book Antiqua"/>
          <w:b/>
          <w:sz w:val="22"/>
          <w:szCs w:val="22"/>
          <w:lang w:val="sr-Cyrl-RS"/>
        </w:rPr>
        <w:t>Закона о основама система образовања и васпитања и</w:t>
      </w:r>
      <w:r w:rsidRPr="007520CA">
        <w:rPr>
          <w:rFonts w:ascii="Book Antiqua" w:hAnsi="Book Antiqua"/>
          <w:b/>
          <w:sz w:val="22"/>
          <w:szCs w:val="22"/>
          <w:lang w:val="sr-Cyrl-RS"/>
        </w:rPr>
        <w:t xml:space="preserve"> Закона о предшколском васпитању и образовању и предвидети да </w:t>
      </w:r>
      <w:r w:rsidR="000F21FB" w:rsidRPr="007520CA">
        <w:rPr>
          <w:rFonts w:ascii="Book Antiqua" w:hAnsi="Book Antiqua"/>
          <w:b/>
          <w:sz w:val="22"/>
          <w:szCs w:val="22"/>
          <w:lang w:val="sr-Cyrl-RS"/>
        </w:rPr>
        <w:t xml:space="preserve">за </w:t>
      </w:r>
      <w:r w:rsidRPr="007520CA">
        <w:rPr>
          <w:rFonts w:ascii="Book Antiqua" w:hAnsi="Book Antiqua"/>
          <w:b/>
          <w:sz w:val="22"/>
          <w:szCs w:val="22"/>
          <w:lang w:val="sr-Cyrl-RS"/>
        </w:rPr>
        <w:t>дец</w:t>
      </w:r>
      <w:r w:rsidR="000F21FB" w:rsidRPr="007520CA">
        <w:rPr>
          <w:rFonts w:ascii="Book Antiqua" w:hAnsi="Book Antiqua"/>
          <w:b/>
          <w:sz w:val="22"/>
          <w:szCs w:val="22"/>
          <w:lang w:val="sr-Cyrl-RS"/>
        </w:rPr>
        <w:t>у</w:t>
      </w:r>
      <w:r w:rsidRPr="007520CA">
        <w:rPr>
          <w:rFonts w:ascii="Book Antiqua" w:hAnsi="Book Antiqua"/>
          <w:b/>
          <w:sz w:val="22"/>
          <w:szCs w:val="22"/>
          <w:lang w:val="sr-Cyrl-RS"/>
        </w:rPr>
        <w:t xml:space="preserve"> </w:t>
      </w:r>
      <w:r w:rsidR="000F21FB" w:rsidRPr="007520CA">
        <w:rPr>
          <w:rFonts w:ascii="Book Antiqua" w:hAnsi="Book Antiqua"/>
          <w:b/>
          <w:sz w:val="22"/>
          <w:szCs w:val="22"/>
          <w:lang w:val="sr-Cyrl-RS"/>
        </w:rPr>
        <w:t xml:space="preserve">која </w:t>
      </w:r>
      <w:r w:rsidRPr="007520CA">
        <w:rPr>
          <w:rFonts w:ascii="Book Antiqua" w:hAnsi="Book Antiqua"/>
          <w:b/>
          <w:sz w:val="22"/>
          <w:szCs w:val="22"/>
          <w:lang w:val="sr-Cyrl-RS"/>
        </w:rPr>
        <w:t xml:space="preserve">већ бораве у Установи </w:t>
      </w:r>
      <w:r w:rsidR="00D75648" w:rsidRPr="007520CA">
        <w:rPr>
          <w:rFonts w:ascii="Book Antiqua" w:hAnsi="Book Antiqua"/>
          <w:b/>
          <w:sz w:val="22"/>
          <w:szCs w:val="22"/>
          <w:lang w:val="sr-Cyrl-RS"/>
        </w:rPr>
        <w:t xml:space="preserve">по основу важећег уговора </w:t>
      </w:r>
      <w:r w:rsidRPr="007520CA">
        <w:rPr>
          <w:rFonts w:ascii="Book Antiqua" w:hAnsi="Book Antiqua"/>
          <w:b/>
          <w:sz w:val="22"/>
          <w:szCs w:val="22"/>
          <w:lang w:val="sr-Cyrl-RS"/>
        </w:rPr>
        <w:t>и настављају даљи боравак, родитељи односно законски заступници</w:t>
      </w:r>
      <w:r w:rsidR="00406C51" w:rsidRPr="007520CA">
        <w:rPr>
          <w:rFonts w:ascii="Book Antiqua" w:hAnsi="Book Antiqua"/>
          <w:b/>
          <w:sz w:val="22"/>
          <w:szCs w:val="22"/>
          <w:lang w:val="sr-Cyrl-RS"/>
        </w:rPr>
        <w:t>,</w:t>
      </w:r>
      <w:r w:rsidRPr="007520CA">
        <w:rPr>
          <w:rFonts w:ascii="Book Antiqua" w:hAnsi="Book Antiqua"/>
          <w:b/>
          <w:sz w:val="22"/>
          <w:szCs w:val="22"/>
          <w:lang w:val="sr-Cyrl-RS"/>
        </w:rPr>
        <w:t xml:space="preserve"> не</w:t>
      </w:r>
      <w:r w:rsidR="00D75648" w:rsidRPr="007520CA">
        <w:rPr>
          <w:rFonts w:ascii="Book Antiqua" w:hAnsi="Book Antiqua"/>
          <w:b/>
          <w:sz w:val="22"/>
          <w:szCs w:val="22"/>
          <w:lang w:val="sr-Cyrl-RS"/>
        </w:rPr>
        <w:t>ће подносити</w:t>
      </w:r>
      <w:r w:rsidRPr="007520CA">
        <w:rPr>
          <w:rFonts w:ascii="Book Antiqua" w:hAnsi="Book Antiqua"/>
          <w:b/>
          <w:sz w:val="22"/>
          <w:szCs w:val="22"/>
          <w:lang w:val="sr-Cyrl-RS"/>
        </w:rPr>
        <w:t xml:space="preserve"> </w:t>
      </w:r>
      <w:r w:rsidR="00D75648" w:rsidRPr="007520CA">
        <w:rPr>
          <w:rFonts w:ascii="Book Antiqua" w:hAnsi="Book Antiqua"/>
          <w:b/>
          <w:sz w:val="22"/>
          <w:szCs w:val="22"/>
          <w:lang w:val="sr-Cyrl-RS"/>
        </w:rPr>
        <w:t>нови</w:t>
      </w:r>
      <w:r w:rsidR="000F21FB" w:rsidRPr="007520CA">
        <w:rPr>
          <w:rFonts w:ascii="Book Antiqua" w:hAnsi="Book Antiqua"/>
          <w:b/>
          <w:sz w:val="22"/>
          <w:szCs w:val="22"/>
          <w:lang w:val="sr-Cyrl-RS"/>
        </w:rPr>
        <w:t xml:space="preserve"> захтев за упис у наредну годину.</w:t>
      </w:r>
    </w:p>
    <w:p w14:paraId="0AD3E784" w14:textId="3172D416" w:rsidR="00E57F1A" w:rsidRPr="00D560C1" w:rsidRDefault="00F34CC2" w:rsidP="00BB34BF">
      <w:pPr>
        <w:pStyle w:val="CharCharChar2Char"/>
        <w:spacing w:after="120" w:line="240" w:lineRule="auto"/>
        <w:jc w:val="both"/>
        <w:rPr>
          <w:rFonts w:ascii="Book Antiqua" w:hAnsi="Book Antiqua"/>
          <w:sz w:val="22"/>
          <w:szCs w:val="22"/>
          <w:lang w:val="sr-Cyrl-RS"/>
        </w:rPr>
      </w:pPr>
      <w:r w:rsidRPr="00D560C1">
        <w:rPr>
          <w:rFonts w:ascii="Book Antiqua" w:hAnsi="Book Antiqua"/>
          <w:sz w:val="22"/>
          <w:szCs w:val="22"/>
          <w:lang w:val="sr-Cyrl-RS"/>
        </w:rPr>
        <w:t>Директор Предшколске</w:t>
      </w:r>
      <w:r w:rsidR="00C56407" w:rsidRPr="00D560C1">
        <w:rPr>
          <w:rFonts w:ascii="Book Antiqua" w:hAnsi="Book Antiqua"/>
          <w:sz w:val="22"/>
          <w:szCs w:val="22"/>
          <w:lang w:val="sr-Cyrl-RS"/>
        </w:rPr>
        <w:t xml:space="preserve"> установ</w:t>
      </w:r>
      <w:r w:rsidRPr="00D560C1">
        <w:rPr>
          <w:rFonts w:ascii="Book Antiqua" w:hAnsi="Book Antiqua"/>
          <w:sz w:val="22"/>
          <w:szCs w:val="22"/>
          <w:lang w:val="sr-Cyrl-RS"/>
        </w:rPr>
        <w:t>е</w:t>
      </w:r>
      <w:r w:rsidR="002A2DEC">
        <w:rPr>
          <w:rFonts w:ascii="Book Antiqua" w:hAnsi="Book Antiqua"/>
          <w:sz w:val="22"/>
          <w:szCs w:val="22"/>
          <w:lang w:val="sr-Cyrl-RS"/>
        </w:rPr>
        <w:t xml:space="preserve"> ….</w:t>
      </w:r>
      <w:r w:rsidR="00E57F1A" w:rsidRPr="00D560C1">
        <w:rPr>
          <w:rFonts w:ascii="Book Antiqua" w:hAnsi="Book Antiqua"/>
          <w:sz w:val="22"/>
          <w:szCs w:val="22"/>
          <w:lang w:val="sr-Cyrl-RS"/>
        </w:rPr>
        <w:t xml:space="preserve"> обавестиће Заштитника грађана о мерама које су пред</w:t>
      </w:r>
      <w:r w:rsidR="00FB60E3" w:rsidRPr="00D560C1">
        <w:rPr>
          <w:rFonts w:ascii="Book Antiqua" w:hAnsi="Book Antiqua"/>
          <w:sz w:val="22"/>
          <w:szCs w:val="22"/>
          <w:lang w:val="sr-Cyrl-RS"/>
        </w:rPr>
        <w:t>узете ради поступања по препорукама</w:t>
      </w:r>
      <w:r w:rsidR="00E57F1A" w:rsidRPr="00D560C1">
        <w:rPr>
          <w:rFonts w:ascii="Book Antiqua" w:hAnsi="Book Antiqua"/>
          <w:sz w:val="22"/>
          <w:szCs w:val="22"/>
          <w:lang w:val="sr-Cyrl-RS"/>
        </w:rPr>
        <w:t xml:space="preserve"> у року од </w:t>
      </w:r>
      <w:r w:rsidR="00FB60E3" w:rsidRPr="00D560C1">
        <w:rPr>
          <w:rFonts w:ascii="Book Antiqua" w:hAnsi="Book Antiqua"/>
          <w:sz w:val="22"/>
          <w:szCs w:val="22"/>
          <w:lang w:val="sr-Cyrl-RS"/>
        </w:rPr>
        <w:t>30</w:t>
      </w:r>
      <w:r w:rsidR="00E57F1A" w:rsidRPr="00D560C1">
        <w:rPr>
          <w:rFonts w:ascii="Book Antiqua" w:hAnsi="Book Antiqua"/>
          <w:sz w:val="22"/>
          <w:szCs w:val="22"/>
          <w:lang w:val="sr-Cyrl-RS"/>
        </w:rPr>
        <w:t xml:space="preserve"> дана од дана пријема овог акта уз достављање доказа о предузетим мерама.</w:t>
      </w:r>
    </w:p>
    <w:p w14:paraId="7E657782" w14:textId="77777777" w:rsidR="00514A04" w:rsidRPr="00D560C1" w:rsidRDefault="00514A04" w:rsidP="00BB34BF">
      <w:pPr>
        <w:pStyle w:val="CharCharChar2Char"/>
        <w:spacing w:after="120" w:line="240" w:lineRule="auto"/>
        <w:jc w:val="both"/>
        <w:rPr>
          <w:rFonts w:ascii="Book Antiqua" w:hAnsi="Book Antiqua"/>
          <w:b/>
          <w:sz w:val="22"/>
          <w:szCs w:val="22"/>
        </w:rPr>
      </w:pPr>
    </w:p>
    <w:p w14:paraId="15A6BE26" w14:textId="4DCE8E86" w:rsidR="006266A7" w:rsidRPr="00D560C1" w:rsidRDefault="006266A7" w:rsidP="00BB34BF">
      <w:pPr>
        <w:autoSpaceDE w:val="0"/>
        <w:autoSpaceDN w:val="0"/>
        <w:adjustRightInd w:val="0"/>
        <w:jc w:val="both"/>
        <w:rPr>
          <w:rFonts w:ascii="Book Antiqua" w:eastAsia="Quattrocento" w:hAnsi="Book Antiqua" w:cs="Book Antiqua"/>
          <w:color w:val="000000"/>
          <w:szCs w:val="22"/>
        </w:rPr>
      </w:pPr>
      <w:r w:rsidRPr="00D560C1">
        <w:rPr>
          <w:rFonts w:ascii="Book Antiqua" w:eastAsia="Quattrocento" w:hAnsi="Book Antiqua" w:cs="Arial"/>
          <w:color w:val="000000"/>
          <w:szCs w:val="22"/>
        </w:rPr>
        <w:t xml:space="preserve">Приликом утврђивања недостатака у раду </w:t>
      </w:r>
      <w:r w:rsidR="00EA529D" w:rsidRPr="00EA529D">
        <w:rPr>
          <w:rFonts w:ascii="Book Antiqua" w:eastAsia="Quattrocento" w:hAnsi="Book Antiqua" w:cs="Arial"/>
          <w:color w:val="000000"/>
          <w:szCs w:val="22"/>
          <w:lang w:val="sr-Cyrl-RS"/>
        </w:rPr>
        <w:t>Предшколск</w:t>
      </w:r>
      <w:r w:rsidR="00EA529D">
        <w:rPr>
          <w:rFonts w:ascii="Book Antiqua" w:eastAsia="Quattrocento" w:hAnsi="Book Antiqua" w:cs="Arial"/>
          <w:color w:val="000000"/>
          <w:szCs w:val="22"/>
          <w:lang w:val="sr-Cyrl-RS"/>
        </w:rPr>
        <w:t>е</w:t>
      </w:r>
      <w:r w:rsidR="00EA529D" w:rsidRPr="00EA529D">
        <w:rPr>
          <w:rFonts w:ascii="Book Antiqua" w:eastAsia="Quattrocento" w:hAnsi="Book Antiqua" w:cs="Arial"/>
          <w:color w:val="000000"/>
          <w:szCs w:val="22"/>
          <w:lang w:val="sr-Cyrl-RS"/>
        </w:rPr>
        <w:t xml:space="preserve"> установ</w:t>
      </w:r>
      <w:r w:rsidR="00EA529D">
        <w:rPr>
          <w:rFonts w:ascii="Book Antiqua" w:eastAsia="Quattrocento" w:hAnsi="Book Antiqua" w:cs="Arial"/>
          <w:color w:val="000000"/>
          <w:szCs w:val="22"/>
          <w:lang w:val="sr-Cyrl-RS"/>
        </w:rPr>
        <w:t>е</w:t>
      </w:r>
      <w:r w:rsidR="002A2DEC">
        <w:rPr>
          <w:rFonts w:ascii="Book Antiqua" w:eastAsia="Quattrocento" w:hAnsi="Book Antiqua" w:cs="Arial"/>
          <w:color w:val="000000"/>
          <w:szCs w:val="22"/>
          <w:lang w:val="sr-Cyrl-RS"/>
        </w:rPr>
        <w:t xml:space="preserve"> …</w:t>
      </w:r>
      <w:r w:rsidRPr="00D560C1">
        <w:rPr>
          <w:rFonts w:ascii="Book Antiqua" w:eastAsia="Quattrocento" w:hAnsi="Book Antiqua" w:cs="Arial"/>
          <w:color w:val="000000"/>
          <w:szCs w:val="22"/>
        </w:rPr>
        <w:t xml:space="preserve"> </w:t>
      </w:r>
      <w:r w:rsidRPr="00D560C1">
        <w:rPr>
          <w:rFonts w:ascii="Book Antiqua" w:eastAsia="Quattrocento" w:hAnsi="Book Antiqua" w:cs="Arial"/>
          <w:color w:val="000000"/>
          <w:szCs w:val="22"/>
          <w:lang w:val="sr-Cyrl-RS"/>
        </w:rPr>
        <w:t xml:space="preserve">Заштитник </w:t>
      </w:r>
      <w:r w:rsidRPr="00D560C1">
        <w:rPr>
          <w:rFonts w:ascii="Book Antiqua" w:eastAsia="Quattrocento" w:hAnsi="Book Antiqua" w:cs="Arial"/>
          <w:color w:val="000000"/>
          <w:szCs w:val="22"/>
        </w:rPr>
        <w:t>грађана се руководио Конвенцијом о правима детета</w:t>
      </w:r>
      <w:r w:rsidRPr="00D560C1">
        <w:rPr>
          <w:rFonts w:ascii="Book Antiqua" w:eastAsia="Quattrocento" w:hAnsi="Book Antiqua" w:cs="Arial"/>
          <w:color w:val="000000"/>
          <w:szCs w:val="22"/>
          <w:vertAlign w:val="superscript"/>
        </w:rPr>
        <w:footnoteReference w:id="8"/>
      </w:r>
      <w:r w:rsidRPr="00D560C1">
        <w:rPr>
          <w:rFonts w:ascii="Book Antiqua" w:eastAsia="Quattrocento" w:hAnsi="Book Antiqua" w:cs="Arial"/>
          <w:color w:val="000000"/>
          <w:szCs w:val="22"/>
        </w:rPr>
        <w:t xml:space="preserve">, </w:t>
      </w:r>
      <w:r w:rsidRPr="00D560C1">
        <w:rPr>
          <w:rFonts w:ascii="Book Antiqua" w:eastAsia="Quattrocento" w:hAnsi="Book Antiqua" w:cs="Quattrocento"/>
          <w:color w:val="000000"/>
          <w:szCs w:val="22"/>
          <w:lang w:val="sr-Cyrl-RS"/>
        </w:rPr>
        <w:t>Општим коментаром Комитета за права детета бр. 5: „Општим мерама имплементације Конвенције о правима детета“</w:t>
      </w:r>
      <w:r w:rsidRPr="00D560C1">
        <w:rPr>
          <w:rFonts w:ascii="Book Antiqua" w:eastAsia="Quattrocento" w:hAnsi="Book Antiqua" w:cs="Quattrocento"/>
          <w:color w:val="000000"/>
          <w:szCs w:val="22"/>
          <w:vertAlign w:val="superscript"/>
          <w:lang w:val="sr-Cyrl-RS"/>
        </w:rPr>
        <w:footnoteReference w:id="9"/>
      </w:r>
      <w:r w:rsidRPr="00D560C1">
        <w:rPr>
          <w:rFonts w:ascii="Book Antiqua" w:eastAsia="Quattrocento" w:hAnsi="Book Antiqua" w:cs="Quattrocento"/>
          <w:color w:val="000000"/>
          <w:szCs w:val="22"/>
          <w:lang w:val="sr-Cyrl-RS"/>
        </w:rPr>
        <w:t xml:space="preserve">, </w:t>
      </w:r>
      <w:r w:rsidRPr="00D560C1">
        <w:rPr>
          <w:rFonts w:ascii="Book Antiqua" w:eastAsia="Quattrocento" w:hAnsi="Book Antiqua" w:cs="Arial"/>
          <w:color w:val="000000"/>
          <w:szCs w:val="22"/>
        </w:rPr>
        <w:t>одредбама</w:t>
      </w:r>
      <w:r w:rsidRPr="00D560C1">
        <w:rPr>
          <w:rFonts w:ascii="Book Antiqua" w:eastAsia="Quattrocento" w:hAnsi="Book Antiqua" w:cs="Book Antiqua"/>
          <w:color w:val="000000"/>
          <w:szCs w:val="22"/>
        </w:rPr>
        <w:t xml:space="preserve"> Закона о основама система образовања и васпитања</w:t>
      </w:r>
      <w:r w:rsidRPr="00D560C1">
        <w:rPr>
          <w:rFonts w:ascii="Book Antiqua" w:eastAsia="Quattrocento" w:hAnsi="Book Antiqua" w:cs="Book Antiqua"/>
          <w:color w:val="000000"/>
          <w:szCs w:val="22"/>
          <w:vertAlign w:val="superscript"/>
        </w:rPr>
        <w:footnoteReference w:id="10"/>
      </w:r>
      <w:r w:rsidRPr="00D560C1">
        <w:rPr>
          <w:rFonts w:ascii="Book Antiqua" w:eastAsia="Quattrocento" w:hAnsi="Book Antiqua" w:cs="Book Antiqua"/>
          <w:color w:val="000000"/>
          <w:szCs w:val="22"/>
        </w:rPr>
        <w:t xml:space="preserve"> и Закона о предшколском образовањ</w:t>
      </w:r>
      <w:r w:rsidR="00544727">
        <w:rPr>
          <w:rFonts w:ascii="Book Antiqua" w:eastAsia="Quattrocento" w:hAnsi="Book Antiqua" w:cs="Book Antiqua"/>
          <w:color w:val="000000"/>
          <w:szCs w:val="22"/>
        </w:rPr>
        <w:t>у и васпитању</w:t>
      </w:r>
      <w:r w:rsidRPr="00D560C1">
        <w:rPr>
          <w:rFonts w:ascii="Book Antiqua" w:eastAsia="Quattrocento" w:hAnsi="Book Antiqua" w:cs="Book Antiqua"/>
          <w:color w:val="000000"/>
          <w:szCs w:val="22"/>
          <w:vertAlign w:val="superscript"/>
        </w:rPr>
        <w:footnoteReference w:id="11"/>
      </w:r>
      <w:r w:rsidRPr="00D560C1">
        <w:rPr>
          <w:rFonts w:ascii="Book Antiqua" w:eastAsia="Quattrocento" w:hAnsi="Book Antiqua" w:cs="Book Antiqua"/>
          <w:color w:val="000000"/>
          <w:szCs w:val="22"/>
        </w:rPr>
        <w:t>.</w:t>
      </w:r>
    </w:p>
    <w:p w14:paraId="38D97E76" w14:textId="77777777" w:rsidR="00514A04" w:rsidRPr="00D560C1" w:rsidRDefault="00514A04" w:rsidP="00BB34BF">
      <w:pPr>
        <w:jc w:val="both"/>
        <w:rPr>
          <w:rFonts w:ascii="Book Antiqua" w:hAnsi="Book Antiqua"/>
          <w:szCs w:val="22"/>
          <w:lang w:val="ru-RU"/>
        </w:rPr>
      </w:pPr>
      <w:r w:rsidRPr="00D560C1">
        <w:rPr>
          <w:rFonts w:ascii="Book Antiqua" w:hAnsi="Book Antiqua"/>
          <w:szCs w:val="22"/>
          <w:lang w:val="ru-RU"/>
        </w:rPr>
        <w:t>Овлашћење и обавеза Заштитника грађана  је да када оконча испитни поступак, сачини писани извештај о случају у коме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(члан 37. став 3. Закона о Заштитнику грађана ). Ова препорука  дата је на основу тог овлашћења и дужности.</w:t>
      </w:r>
    </w:p>
    <w:p w14:paraId="0AD559B9" w14:textId="1C90BD9E" w:rsidR="00514A04" w:rsidRPr="00D560C1" w:rsidRDefault="00514A04" w:rsidP="00BB34BF">
      <w:pPr>
        <w:jc w:val="both"/>
        <w:rPr>
          <w:rFonts w:ascii="Book Antiqua" w:hAnsi="Book Antiqua"/>
          <w:szCs w:val="22"/>
          <w:lang w:val="ru-RU"/>
        </w:rPr>
      </w:pPr>
      <w:r w:rsidRPr="00D560C1">
        <w:rPr>
          <w:rFonts w:ascii="Book Antiqua" w:hAnsi="Book Antiqua"/>
          <w:szCs w:val="22"/>
          <w:lang w:val="ru-RU"/>
        </w:rPr>
        <w:t>Оценом да није б</w:t>
      </w:r>
      <w:r w:rsidR="000F21FB" w:rsidRPr="00D560C1">
        <w:rPr>
          <w:rFonts w:ascii="Book Antiqua" w:hAnsi="Book Antiqua"/>
          <w:szCs w:val="22"/>
          <w:lang w:val="ru-RU"/>
        </w:rPr>
        <w:t>ило пропуста у раду Покрајинског секретаријата за образовање, прописе, управу и националне мањине-националне заједнице</w:t>
      </w:r>
      <w:r w:rsidR="000F21FB" w:rsidRPr="00D560C1">
        <w:rPr>
          <w:rFonts w:ascii="Book Antiqua" w:hAnsi="Book Antiqua"/>
          <w:szCs w:val="22"/>
          <w:lang w:val="sr-Cyrl-RS"/>
        </w:rPr>
        <w:t xml:space="preserve"> и</w:t>
      </w:r>
      <w:r w:rsidRPr="00D560C1">
        <w:rPr>
          <w:rFonts w:ascii="Book Antiqua" w:hAnsi="Book Antiqua"/>
          <w:szCs w:val="22"/>
          <w:lang w:val="sr-Cyrl-RS"/>
        </w:rPr>
        <w:t xml:space="preserve"> </w:t>
      </w:r>
      <w:r w:rsidR="000F21FB" w:rsidRPr="00D560C1">
        <w:rPr>
          <w:rFonts w:ascii="Book Antiqua" w:hAnsi="Book Antiqua"/>
          <w:szCs w:val="22"/>
          <w:lang w:val="ru-RU"/>
        </w:rPr>
        <w:t xml:space="preserve">Општинске управе општине Сремска Митровица, </w:t>
      </w:r>
      <w:r w:rsidRPr="00D560C1">
        <w:rPr>
          <w:rFonts w:ascii="Book Antiqua" w:hAnsi="Book Antiqua"/>
          <w:szCs w:val="22"/>
          <w:lang w:val="ru-RU"/>
        </w:rPr>
        <w:t>Заштитник грађана завршава испитни поступак контроле законитости и правилности рада ових органа.</w:t>
      </w:r>
    </w:p>
    <w:p w14:paraId="35DFD46A" w14:textId="77777777" w:rsidR="008A5033" w:rsidRPr="00D560C1" w:rsidRDefault="008A5033" w:rsidP="00FF52A6">
      <w:pPr>
        <w:rPr>
          <w:rFonts w:ascii="Book Antiqua" w:hAnsi="Book Antiqua"/>
          <w:szCs w:val="22"/>
          <w:lang w:val="sr-Cyrl-RS"/>
        </w:rPr>
      </w:pPr>
    </w:p>
    <w:p w14:paraId="66E4C7EA" w14:textId="77777777" w:rsidR="00FF52A6" w:rsidRPr="00556A3A" w:rsidRDefault="00FF52A6" w:rsidP="00FF52A6">
      <w:pPr>
        <w:rPr>
          <w:rFonts w:ascii="Book Antiqua" w:hAnsi="Book Antiqua"/>
          <w:b/>
          <w:szCs w:val="22"/>
          <w:lang w:val="sr-Cyrl-RS"/>
        </w:rPr>
      </w:pPr>
      <w:r w:rsidRPr="00D560C1">
        <w:rPr>
          <w:rFonts w:ascii="Book Antiqua" w:hAnsi="Book Antiqua"/>
          <w:szCs w:val="22"/>
          <w:lang w:val="sr-Cyrl-RS"/>
        </w:rPr>
        <w:tab/>
      </w:r>
      <w:r w:rsidRPr="00D560C1">
        <w:rPr>
          <w:rFonts w:ascii="Book Antiqua" w:hAnsi="Book Antiqua"/>
          <w:szCs w:val="22"/>
          <w:lang w:val="sr-Cyrl-RS"/>
        </w:rPr>
        <w:tab/>
      </w:r>
      <w:r w:rsidRPr="00D560C1">
        <w:rPr>
          <w:rFonts w:ascii="Book Antiqua" w:hAnsi="Book Antiqua"/>
          <w:szCs w:val="22"/>
          <w:lang w:val="sr-Cyrl-RS"/>
        </w:rPr>
        <w:tab/>
      </w:r>
      <w:r w:rsidRPr="00D560C1">
        <w:rPr>
          <w:rFonts w:ascii="Book Antiqua" w:hAnsi="Book Antiqua"/>
          <w:szCs w:val="22"/>
          <w:lang w:val="sr-Cyrl-RS"/>
        </w:rPr>
        <w:tab/>
      </w:r>
      <w:r w:rsidRPr="00D560C1">
        <w:rPr>
          <w:rFonts w:ascii="Book Antiqua" w:hAnsi="Book Antiqua"/>
          <w:szCs w:val="22"/>
          <w:lang w:val="sr-Cyrl-RS"/>
        </w:rPr>
        <w:tab/>
      </w:r>
      <w:r w:rsidRPr="00D560C1">
        <w:rPr>
          <w:rFonts w:ascii="Book Antiqua" w:hAnsi="Book Antiqua"/>
          <w:szCs w:val="22"/>
          <w:lang w:val="sr-Cyrl-RS"/>
        </w:rPr>
        <w:tab/>
      </w:r>
      <w:r w:rsidRPr="00D560C1">
        <w:rPr>
          <w:rFonts w:ascii="Book Antiqua" w:hAnsi="Book Antiqua"/>
          <w:szCs w:val="22"/>
          <w:lang w:val="sr-Cyrl-RS"/>
        </w:rPr>
        <w:tab/>
      </w:r>
      <w:r w:rsidRPr="00556A3A">
        <w:rPr>
          <w:rFonts w:ascii="Book Antiqua" w:hAnsi="Book Antiqua"/>
          <w:b/>
          <w:szCs w:val="22"/>
          <w:lang w:val="sr-Cyrl-RS"/>
        </w:rPr>
        <w:t>ЗАМЕНИЦА ЗАШТИТНИКА ГРАЂАНА</w:t>
      </w:r>
    </w:p>
    <w:p w14:paraId="71D63AF0" w14:textId="77777777" w:rsidR="00FF52A6" w:rsidRPr="00556A3A" w:rsidRDefault="00FF52A6" w:rsidP="00FF52A6">
      <w:pPr>
        <w:rPr>
          <w:rFonts w:ascii="Book Antiqua" w:hAnsi="Book Antiqua"/>
          <w:b/>
          <w:szCs w:val="22"/>
          <w:lang w:val="sr-Cyrl-RS"/>
        </w:rPr>
      </w:pPr>
    </w:p>
    <w:p w14:paraId="42A00EB6" w14:textId="77777777" w:rsidR="00FF52A6" w:rsidRPr="00556A3A" w:rsidRDefault="00FF52A6" w:rsidP="00FF52A6">
      <w:pPr>
        <w:ind w:left="5760" w:firstLine="720"/>
        <w:rPr>
          <w:rFonts w:ascii="Book Antiqua" w:hAnsi="Book Antiqua"/>
          <w:b/>
          <w:szCs w:val="22"/>
          <w:lang w:val="sr-Cyrl-RS"/>
        </w:rPr>
      </w:pPr>
      <w:r w:rsidRPr="00556A3A">
        <w:rPr>
          <w:rFonts w:ascii="Book Antiqua" w:hAnsi="Book Antiqua"/>
          <w:b/>
          <w:szCs w:val="22"/>
          <w:lang w:val="sr-Cyrl-RS"/>
        </w:rPr>
        <w:t>Јелена Стојановић</w:t>
      </w:r>
    </w:p>
    <w:p w14:paraId="58400423" w14:textId="7421D245" w:rsidR="00DD1761" w:rsidRPr="00D560C1" w:rsidRDefault="00DD1761" w:rsidP="00DD1761">
      <w:pPr>
        <w:rPr>
          <w:rFonts w:ascii="Book Antiqua" w:hAnsi="Book Antiqua"/>
          <w:szCs w:val="22"/>
          <w:lang w:val="sr-Cyrl-RS"/>
        </w:rPr>
      </w:pPr>
      <w:r w:rsidRPr="00D560C1">
        <w:rPr>
          <w:rFonts w:ascii="Book Antiqua" w:hAnsi="Book Antiqua"/>
          <w:szCs w:val="22"/>
          <w:lang w:val="sr-Cyrl-RS"/>
        </w:rPr>
        <w:t xml:space="preserve">  </w:t>
      </w:r>
    </w:p>
    <w:sectPr w:rsidR="00DD1761" w:rsidRPr="00D560C1"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8511" w14:textId="77777777" w:rsidR="00597E39" w:rsidRDefault="00597E39">
      <w:pPr>
        <w:spacing w:after="0"/>
      </w:pPr>
      <w:r>
        <w:separator/>
      </w:r>
    </w:p>
  </w:endnote>
  <w:endnote w:type="continuationSeparator" w:id="0">
    <w:p w14:paraId="4194AF11" w14:textId="77777777" w:rsidR="00597E39" w:rsidRDefault="00597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attrocento">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02D5" w14:textId="77777777" w:rsidR="00312ADF" w:rsidRPr="006E1454" w:rsidRDefault="00C32C1B"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5B907540" w14:textId="77777777" w:rsidR="00312ADF" w:rsidRPr="009804E6" w:rsidRDefault="00C32C1B"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EDD2" w14:textId="77777777" w:rsidR="00312ADF" w:rsidRPr="006E1454" w:rsidRDefault="00C32C1B"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5C6C5DA4" w14:textId="77777777" w:rsidR="00312ADF" w:rsidRPr="000063C9" w:rsidRDefault="00C32C1B"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33164" w14:textId="77777777" w:rsidR="00597E39" w:rsidRDefault="00597E39">
      <w:pPr>
        <w:spacing w:after="0"/>
      </w:pPr>
      <w:r>
        <w:separator/>
      </w:r>
    </w:p>
  </w:footnote>
  <w:footnote w:type="continuationSeparator" w:id="0">
    <w:p w14:paraId="3E597942" w14:textId="77777777" w:rsidR="00597E39" w:rsidRDefault="00597E39">
      <w:pPr>
        <w:spacing w:after="0"/>
      </w:pPr>
      <w:r>
        <w:continuationSeparator/>
      </w:r>
    </w:p>
  </w:footnote>
  <w:footnote w:id="1">
    <w:p w14:paraId="765E8FF4" w14:textId="77777777" w:rsidR="00AF3699" w:rsidRPr="00306919" w:rsidRDefault="00AF3699" w:rsidP="00AF3699">
      <w:pPr>
        <w:pStyle w:val="Heading6"/>
        <w:spacing w:before="0"/>
        <w:jc w:val="both"/>
        <w:rPr>
          <w:rFonts w:ascii="Book Antiqua" w:hAnsi="Book Antiqua"/>
          <w:b/>
          <w:sz w:val="18"/>
          <w:szCs w:val="18"/>
          <w:lang w:val="sr-Latn-RS"/>
        </w:rPr>
      </w:pPr>
      <w:r w:rsidRPr="00B95E51">
        <w:rPr>
          <w:rStyle w:val="FootnoteReference"/>
          <w:rFonts w:ascii="Book Antiqua" w:hAnsi="Book Antiqua"/>
          <w:sz w:val="18"/>
          <w:szCs w:val="18"/>
        </w:rPr>
        <w:footnoteRef/>
      </w:r>
      <w:r w:rsidRPr="00B95E51">
        <w:rPr>
          <w:rFonts w:ascii="Book Antiqua" w:hAnsi="Book Antiqua"/>
          <w:sz w:val="18"/>
          <w:szCs w:val="18"/>
        </w:rPr>
        <w:t xml:space="preserve"> </w:t>
      </w:r>
      <w:r w:rsidRPr="00B95E51">
        <w:rPr>
          <w:rFonts w:ascii="Book Antiqua" w:hAnsi="Book Antiqua"/>
          <w:sz w:val="18"/>
          <w:szCs w:val="18"/>
          <w:lang w:val="sr-Cyrl-RS"/>
        </w:rPr>
        <w:t xml:space="preserve">члан </w:t>
      </w:r>
      <w:r w:rsidRPr="00B95E51">
        <w:rPr>
          <w:rFonts w:ascii="Book Antiqua" w:hAnsi="Book Antiqua"/>
          <w:sz w:val="18"/>
          <w:szCs w:val="18"/>
          <w:lang w:val="sr-Latn-RS"/>
        </w:rPr>
        <w:t>2</w:t>
      </w:r>
      <w:r w:rsidRPr="00B95E51">
        <w:rPr>
          <w:rFonts w:ascii="Book Antiqua" w:hAnsi="Book Antiqua"/>
          <w:sz w:val="18"/>
          <w:szCs w:val="18"/>
          <w:lang w:val="sr-Cyrl-RS"/>
        </w:rPr>
        <w:t xml:space="preserve">. </w:t>
      </w:r>
      <w:r w:rsidRPr="00B95E51">
        <w:rPr>
          <w:rFonts w:ascii="Book Antiqua" w:hAnsi="Book Antiqua" w:cs="Arial"/>
          <w:sz w:val="18"/>
          <w:szCs w:val="18"/>
        </w:rPr>
        <w:t>З</w:t>
      </w:r>
      <w:r w:rsidRPr="00B95E51">
        <w:rPr>
          <w:rFonts w:ascii="Book Antiqua" w:hAnsi="Book Antiqua" w:cs="Arial"/>
          <w:sz w:val="18"/>
          <w:szCs w:val="18"/>
          <w:lang w:val="sr-Cyrl-RS"/>
        </w:rPr>
        <w:t xml:space="preserve">акона о ратификацији Конвенције Уједињених нација о правима детета </w:t>
      </w:r>
    </w:p>
  </w:footnote>
  <w:footnote w:id="2">
    <w:p w14:paraId="24C56892" w14:textId="77777777" w:rsidR="00AF3699" w:rsidRPr="00663D1E" w:rsidRDefault="00AF3699" w:rsidP="00AF3699">
      <w:pPr>
        <w:pStyle w:val="FootnoteText"/>
        <w:rPr>
          <w:rFonts w:ascii="Book Antiqua" w:hAnsi="Book Antiqua" w:cs="Times New Roman"/>
          <w:sz w:val="16"/>
          <w:szCs w:val="16"/>
          <w:lang w:val="sr-Cyrl-RS"/>
        </w:rPr>
      </w:pPr>
      <w:r w:rsidRPr="00663D1E">
        <w:rPr>
          <w:rStyle w:val="FootnoteReference"/>
          <w:rFonts w:ascii="Book Antiqua" w:hAnsi="Book Antiqua" w:cs="Times New Roman"/>
          <w:sz w:val="16"/>
          <w:szCs w:val="16"/>
        </w:rPr>
        <w:footnoteRef/>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Оп. цит.</w:t>
      </w:r>
    </w:p>
  </w:footnote>
  <w:footnote w:id="3">
    <w:p w14:paraId="4449764A" w14:textId="77777777" w:rsidR="00AF3699" w:rsidRPr="00663D1E" w:rsidRDefault="00AF3699" w:rsidP="00AF3699">
      <w:pPr>
        <w:pStyle w:val="FootnoteText"/>
        <w:rPr>
          <w:rFonts w:ascii="Book Antiqua" w:hAnsi="Book Antiqua" w:cs="Times New Roman"/>
          <w:sz w:val="16"/>
          <w:szCs w:val="16"/>
          <w:lang w:val="sr-Cyrl-RS"/>
        </w:rPr>
      </w:pPr>
      <w:r w:rsidRPr="00663D1E">
        <w:rPr>
          <w:rStyle w:val="FootnoteReference"/>
          <w:rFonts w:ascii="Book Antiqua" w:hAnsi="Book Antiqua" w:cs="Times New Roman"/>
          <w:sz w:val="16"/>
          <w:szCs w:val="16"/>
        </w:rPr>
        <w:footnoteRef/>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члан 1. Закона о</w:t>
      </w:r>
      <w:r w:rsidRPr="00663D1E">
        <w:rPr>
          <w:rFonts w:ascii="Book Antiqua" w:hAnsi="Book Antiqua" w:cs="Times New Roman"/>
          <w:sz w:val="16"/>
          <w:szCs w:val="16"/>
          <w:lang w:val="sr-Cyrl-CS"/>
        </w:rPr>
        <w:t xml:space="preserve"> предшколском образовању и васпитања</w:t>
      </w:r>
      <w:r w:rsidRPr="00663D1E">
        <w:rPr>
          <w:rFonts w:ascii="Book Antiqua" w:hAnsi="Book Antiqua" w:cs="Times New Roman"/>
          <w:sz w:val="16"/>
          <w:szCs w:val="16"/>
          <w:lang w:val="sr-Cyrl-RS"/>
        </w:rPr>
        <w:t xml:space="preserve"> </w:t>
      </w:r>
    </w:p>
  </w:footnote>
  <w:footnote w:id="4">
    <w:p w14:paraId="514BD923" w14:textId="77777777" w:rsidR="00AF3699" w:rsidRPr="00663D1E" w:rsidRDefault="00AF3699" w:rsidP="00AF3699">
      <w:pPr>
        <w:pStyle w:val="FootnoteText"/>
        <w:rPr>
          <w:rFonts w:ascii="Book Antiqua" w:hAnsi="Book Antiqua" w:cs="Times New Roman"/>
          <w:sz w:val="16"/>
          <w:szCs w:val="16"/>
          <w:lang w:val="sr-Cyrl-RS"/>
        </w:rPr>
      </w:pPr>
      <w:r w:rsidRPr="00663D1E">
        <w:rPr>
          <w:rStyle w:val="FootnoteReference"/>
          <w:rFonts w:ascii="Book Antiqua" w:hAnsi="Book Antiqua" w:cs="Times New Roman"/>
          <w:sz w:val="16"/>
          <w:szCs w:val="16"/>
        </w:rPr>
        <w:footnoteRef/>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члан 3. Закона о основама система образовања и васпитања</w:t>
      </w:r>
    </w:p>
  </w:footnote>
  <w:footnote w:id="5">
    <w:p w14:paraId="65D5EEE7" w14:textId="77777777" w:rsidR="00AF3699" w:rsidRPr="00663D1E" w:rsidRDefault="00AF3699" w:rsidP="00AF3699">
      <w:pPr>
        <w:pStyle w:val="FootnoteText"/>
        <w:rPr>
          <w:rFonts w:ascii="Book Antiqua" w:hAnsi="Book Antiqua" w:cs="Times New Roman"/>
          <w:sz w:val="16"/>
          <w:szCs w:val="16"/>
          <w:lang w:val="sr-Cyrl-RS"/>
        </w:rPr>
      </w:pPr>
      <w:r w:rsidRPr="00663D1E">
        <w:rPr>
          <w:rStyle w:val="FootnoteReference"/>
          <w:rFonts w:ascii="Book Antiqua" w:hAnsi="Book Antiqua" w:cs="Times New Roman"/>
          <w:sz w:val="16"/>
          <w:szCs w:val="16"/>
        </w:rPr>
        <w:footnoteRef/>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Оп.</w:t>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цит.</w:t>
      </w:r>
    </w:p>
  </w:footnote>
  <w:footnote w:id="6">
    <w:p w14:paraId="5B3AEFEE" w14:textId="77777777" w:rsidR="00E678FC" w:rsidRPr="00663D1E" w:rsidRDefault="00E678FC">
      <w:pPr>
        <w:pStyle w:val="FootnoteText"/>
        <w:rPr>
          <w:rFonts w:ascii="Times New Roman" w:hAnsi="Times New Roman" w:cs="Times New Roman"/>
          <w:lang w:val="sr-Cyrl-RS"/>
        </w:rPr>
      </w:pPr>
      <w:r w:rsidRPr="00663D1E">
        <w:rPr>
          <w:rStyle w:val="FootnoteReference"/>
          <w:rFonts w:ascii="Book Antiqua" w:hAnsi="Book Antiqua" w:cs="Times New Roman"/>
          <w:sz w:val="16"/>
          <w:szCs w:val="16"/>
        </w:rPr>
        <w:footnoteRef/>
      </w:r>
      <w:r w:rsidRPr="00663D1E">
        <w:rPr>
          <w:rFonts w:ascii="Book Antiqua" w:hAnsi="Book Antiqua" w:cs="Times New Roman"/>
          <w:sz w:val="16"/>
          <w:szCs w:val="16"/>
        </w:rPr>
        <w:t xml:space="preserve"> </w:t>
      </w:r>
      <w:r w:rsidRPr="00663D1E">
        <w:rPr>
          <w:rFonts w:ascii="Book Antiqua" w:hAnsi="Book Antiqua" w:cs="Times New Roman"/>
          <w:sz w:val="16"/>
          <w:szCs w:val="16"/>
          <w:lang w:val="sr-Cyrl-RS"/>
        </w:rPr>
        <w:t xml:space="preserve">члан </w:t>
      </w:r>
      <w:r w:rsidR="001B2A26">
        <w:rPr>
          <w:rFonts w:ascii="Book Antiqua" w:hAnsi="Book Antiqua" w:cs="Times New Roman"/>
          <w:sz w:val="16"/>
          <w:szCs w:val="16"/>
          <w:lang w:val="sr-Cyrl-RS"/>
        </w:rPr>
        <w:t>4. став 1.</w:t>
      </w:r>
    </w:p>
  </w:footnote>
  <w:footnote w:id="7">
    <w:p w14:paraId="7F135965" w14:textId="77777777" w:rsidR="00663D1E" w:rsidRPr="007520CA" w:rsidRDefault="00663D1E">
      <w:pPr>
        <w:pStyle w:val="FootnoteText"/>
        <w:rPr>
          <w:rFonts w:ascii="Book Antiqua" w:hAnsi="Book Antiqua" w:cs="Times New Roman"/>
          <w:sz w:val="16"/>
          <w:szCs w:val="16"/>
          <w:lang w:val="sr-Cyrl-RS"/>
        </w:rPr>
      </w:pPr>
      <w:r w:rsidRPr="007520CA">
        <w:rPr>
          <w:rStyle w:val="FootnoteReference"/>
          <w:rFonts w:ascii="Book Antiqua" w:hAnsi="Book Antiqua" w:cs="Times New Roman"/>
          <w:sz w:val="16"/>
          <w:szCs w:val="16"/>
          <w:lang w:val="sr-Cyrl-RS"/>
        </w:rPr>
        <w:footnoteRef/>
      </w:r>
      <w:r w:rsidRPr="007520CA">
        <w:rPr>
          <w:rFonts w:ascii="Book Antiqua" w:hAnsi="Book Antiqua" w:cs="Times New Roman"/>
          <w:sz w:val="16"/>
          <w:szCs w:val="16"/>
          <w:lang w:val="sr-Cyrl-RS"/>
        </w:rPr>
        <w:t xml:space="preserve"> "Сл. лист СФРЈ", бр. 29/78, 39/85, 45/89 - одлука УСЈ и 57/89, "Сл. лист СРЈ", бр. 31/93, "Сл. лист СЦГ", бр. 1/2003 - Уставна повеља и "Сл. гласник РС", бр. 18/2020</w:t>
      </w:r>
    </w:p>
  </w:footnote>
  <w:footnote w:id="8">
    <w:p w14:paraId="24597307" w14:textId="77777777" w:rsidR="006266A7" w:rsidRPr="007520CA" w:rsidRDefault="006266A7" w:rsidP="006266A7">
      <w:pPr>
        <w:pStyle w:val="Heading6"/>
        <w:spacing w:before="0"/>
        <w:jc w:val="both"/>
        <w:rPr>
          <w:rFonts w:ascii="Book Antiqua" w:hAnsi="Book Antiqua"/>
          <w:b/>
          <w:sz w:val="16"/>
          <w:szCs w:val="16"/>
          <w:lang w:val="sr-Cyrl-RS"/>
        </w:rPr>
      </w:pPr>
      <w:r w:rsidRPr="007520CA">
        <w:rPr>
          <w:rStyle w:val="FootnoteReference"/>
          <w:rFonts w:ascii="Book Antiqua" w:hAnsi="Book Antiqua"/>
          <w:sz w:val="16"/>
          <w:szCs w:val="16"/>
          <w:lang w:val="sr-Cyrl-RS"/>
        </w:rPr>
        <w:footnoteRef/>
      </w:r>
      <w:r w:rsidRPr="007520CA">
        <w:rPr>
          <w:rFonts w:ascii="Book Antiqua" w:hAnsi="Book Antiqua"/>
          <w:sz w:val="16"/>
          <w:szCs w:val="16"/>
          <w:lang w:val="sr-Cyrl-RS"/>
        </w:rPr>
        <w:t xml:space="preserve"> </w:t>
      </w:r>
      <w:r w:rsidRPr="007520CA">
        <w:rPr>
          <w:rFonts w:ascii="Book Antiqua" w:hAnsi="Book Antiqua" w:cs="Arial"/>
          <w:sz w:val="16"/>
          <w:szCs w:val="16"/>
          <w:lang w:val="sr-Cyrl-RS"/>
        </w:rPr>
        <w:t>Закон о ратификацији Конвенције уједињених нација о правима детета (</w:t>
      </w:r>
      <w:r w:rsidRPr="007520CA">
        <w:rPr>
          <w:rFonts w:ascii="Book Antiqua" w:hAnsi="Book Antiqua"/>
          <w:sz w:val="16"/>
          <w:szCs w:val="16"/>
          <w:lang w:val="sr-Cyrl-RS"/>
        </w:rPr>
        <w:t>„Сл. лист СФРЈ - Међународни уговори”, бр. 15/90 и “Сл. лист СРЈ - Међународни уговори”, бр. 4/96 и 2/97)</w:t>
      </w:r>
    </w:p>
  </w:footnote>
  <w:footnote w:id="9">
    <w:p w14:paraId="169E866C" w14:textId="77777777" w:rsidR="006266A7" w:rsidRPr="007520CA" w:rsidRDefault="006266A7" w:rsidP="006266A7">
      <w:pPr>
        <w:pStyle w:val="FootnoteText"/>
        <w:jc w:val="both"/>
        <w:rPr>
          <w:rFonts w:ascii="Book Antiqua" w:eastAsia="Calibri" w:hAnsi="Book Antiqua" w:cs="Times New Roman"/>
          <w:color w:val="auto"/>
          <w:sz w:val="16"/>
          <w:szCs w:val="16"/>
          <w:lang w:val="sr-Cyrl-RS"/>
        </w:rPr>
      </w:pPr>
      <w:r w:rsidRPr="007520CA">
        <w:rPr>
          <w:rStyle w:val="FootnoteReference"/>
          <w:rFonts w:ascii="Book Antiqua" w:hAnsi="Book Antiqua"/>
          <w:sz w:val="16"/>
          <w:szCs w:val="16"/>
          <w:lang w:val="sr-Cyrl-RS"/>
        </w:rPr>
        <w:footnoteRef/>
      </w:r>
      <w:r w:rsidRPr="007520CA">
        <w:rPr>
          <w:rFonts w:ascii="Book Antiqua" w:hAnsi="Book Antiqua"/>
          <w:sz w:val="16"/>
          <w:szCs w:val="16"/>
          <w:lang w:val="sr-Cyrl-RS"/>
        </w:rPr>
        <w:t xml:space="preserve"> </w:t>
      </w:r>
      <w:r w:rsidRPr="007520CA">
        <w:rPr>
          <w:rFonts w:ascii="Book Antiqua" w:eastAsia="Calibri" w:hAnsi="Book Antiqua" w:cs="Times New Roman"/>
          <w:color w:val="auto"/>
          <w:sz w:val="16"/>
          <w:szCs w:val="16"/>
          <w:lang w:val="sr-Cyrl-RS"/>
        </w:rPr>
        <w:t>Комитет за права детета Уједињених нација, Општи коментар бр. 5 –</w:t>
      </w:r>
      <w:r w:rsidRPr="007520CA">
        <w:rPr>
          <w:rFonts w:ascii="Book Antiqua" w:hAnsi="Book Antiqua"/>
          <w:sz w:val="16"/>
          <w:szCs w:val="16"/>
          <w:lang w:val="sr-Cyrl-RS"/>
        </w:rPr>
        <w:t xml:space="preserve"> Опште мере имплементације Конвенције о правима детета</w:t>
      </w:r>
    </w:p>
  </w:footnote>
  <w:footnote w:id="10">
    <w:p w14:paraId="5A979D86" w14:textId="77777777" w:rsidR="006266A7" w:rsidRPr="007520CA" w:rsidRDefault="006266A7" w:rsidP="006266A7">
      <w:pPr>
        <w:pStyle w:val="FootnoteText"/>
        <w:jc w:val="both"/>
        <w:rPr>
          <w:rFonts w:ascii="Book Antiqua" w:hAnsi="Book Antiqua"/>
          <w:sz w:val="16"/>
          <w:szCs w:val="16"/>
          <w:lang w:val="sr-Cyrl-RS"/>
        </w:rPr>
      </w:pPr>
      <w:r w:rsidRPr="007520CA">
        <w:rPr>
          <w:rStyle w:val="FootnoteReference"/>
          <w:rFonts w:ascii="Book Antiqua" w:hAnsi="Book Antiqua"/>
          <w:sz w:val="16"/>
          <w:szCs w:val="16"/>
          <w:lang w:val="sr-Cyrl-RS"/>
        </w:rPr>
        <w:footnoteRef/>
      </w:r>
      <w:r w:rsidRPr="007520CA">
        <w:rPr>
          <w:rFonts w:ascii="Book Antiqua" w:hAnsi="Book Antiqua"/>
          <w:sz w:val="16"/>
          <w:szCs w:val="16"/>
          <w:lang w:val="sr-Cyrl-RS"/>
        </w:rPr>
        <w:t xml:space="preserve"> „Службени гласник РС“, бр. 72/2009, 52/2011, 55/2013, 35/2015 - аутентично тумачење и 68/2015</w:t>
      </w:r>
    </w:p>
  </w:footnote>
  <w:footnote w:id="11">
    <w:p w14:paraId="0582F1AE" w14:textId="77777777" w:rsidR="006266A7" w:rsidRPr="00B95E51" w:rsidRDefault="006266A7" w:rsidP="006266A7">
      <w:pPr>
        <w:pStyle w:val="FootnoteText"/>
        <w:jc w:val="both"/>
        <w:rPr>
          <w:rFonts w:ascii="Book Antiqua" w:hAnsi="Book Antiqua"/>
          <w:sz w:val="18"/>
          <w:szCs w:val="18"/>
          <w:lang w:val="sr-Latn-RS"/>
        </w:rPr>
      </w:pPr>
      <w:r w:rsidRPr="007520CA">
        <w:rPr>
          <w:rStyle w:val="FootnoteReference"/>
          <w:rFonts w:ascii="Book Antiqua" w:hAnsi="Book Antiqua"/>
          <w:sz w:val="16"/>
          <w:szCs w:val="16"/>
          <w:lang w:val="sr-Cyrl-RS"/>
        </w:rPr>
        <w:footnoteRef/>
      </w:r>
      <w:r w:rsidRPr="007520CA">
        <w:rPr>
          <w:rFonts w:ascii="Book Antiqua" w:hAnsi="Book Antiqua"/>
          <w:sz w:val="16"/>
          <w:szCs w:val="16"/>
          <w:lang w:val="sr-Cyrl-RS"/>
        </w:rPr>
        <w:t xml:space="preserve"> „Службени гласник РС“, бр. </w:t>
      </w:r>
      <w:r w:rsidRPr="007520CA">
        <w:rPr>
          <w:rFonts w:ascii="Book Antiqua" w:hAnsi="Book Antiqua"/>
          <w:bCs/>
          <w:sz w:val="16"/>
          <w:szCs w:val="16"/>
          <w:lang w:val="sr-Cyrl-RS"/>
        </w:rPr>
        <w:t>18/2010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2219" w14:textId="27C560A9" w:rsidR="00312ADF" w:rsidRDefault="00C32C1B"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2A2DEC">
      <w:rPr>
        <w:rStyle w:val="PageNumber"/>
        <w:noProof/>
      </w:rPr>
      <w:t>8</w:t>
    </w:r>
    <w:r>
      <w:rPr>
        <w:rStyle w:val="PageNumber"/>
      </w:rPr>
      <w:fldChar w:fldCharType="end"/>
    </w:r>
  </w:p>
  <w:p w14:paraId="48D7D660" w14:textId="77777777" w:rsidR="00312ADF" w:rsidRPr="00AA62CD" w:rsidRDefault="00C32C1B">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600"/>
      <w:gridCol w:w="2520"/>
      <w:gridCol w:w="3240"/>
    </w:tblGrid>
    <w:tr w:rsidR="00312ADF" w:rsidRPr="00A0248D" w14:paraId="676C77CA" w14:textId="77777777">
      <w:tc>
        <w:tcPr>
          <w:tcW w:w="3600" w:type="dxa"/>
        </w:tcPr>
        <w:p w14:paraId="2067C463" w14:textId="77777777" w:rsidR="00312ADF" w:rsidRPr="00A0248D" w:rsidRDefault="00C32C1B" w:rsidP="00DE33FD">
          <w:pPr>
            <w:tabs>
              <w:tab w:val="left" w:pos="552"/>
              <w:tab w:val="center" w:pos="1368"/>
            </w:tabs>
            <w:jc w:val="center"/>
            <w:rPr>
              <w:rFonts w:ascii="Book Antiqua" w:hAnsi="Book Antiqua"/>
              <w:spacing w:val="6"/>
              <w:szCs w:val="22"/>
            </w:rPr>
          </w:pPr>
          <w:r>
            <w:rPr>
              <w:noProof/>
              <w:lang w:val="en-US"/>
            </w:rPr>
            <w:drawing>
              <wp:inline distT="0" distB="0" distL="0" distR="0" wp14:anchorId="5E87B6BF" wp14:editId="177A9D39">
                <wp:extent cx="476250" cy="942975"/>
                <wp:effectExtent l="0" t="0" r="0" b="9525"/>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942975"/>
                        </a:xfrm>
                        <a:prstGeom prst="rect">
                          <a:avLst/>
                        </a:prstGeom>
                        <a:noFill/>
                        <a:ln>
                          <a:noFill/>
                        </a:ln>
                      </pic:spPr>
                    </pic:pic>
                  </a:graphicData>
                </a:graphic>
              </wp:inline>
            </w:drawing>
          </w:r>
        </w:p>
      </w:tc>
      <w:tc>
        <w:tcPr>
          <w:tcW w:w="2520" w:type="dxa"/>
        </w:tcPr>
        <w:p w14:paraId="47E5CCBA" w14:textId="77777777" w:rsidR="00312ADF" w:rsidRPr="00A0248D" w:rsidRDefault="00597E39" w:rsidP="00DE33FD">
          <w:pPr>
            <w:rPr>
              <w:rFonts w:ascii="Book Antiqua" w:hAnsi="Book Antiqua"/>
              <w:spacing w:val="6"/>
              <w:szCs w:val="22"/>
            </w:rPr>
          </w:pPr>
        </w:p>
      </w:tc>
      <w:tc>
        <w:tcPr>
          <w:tcW w:w="3240" w:type="dxa"/>
          <w:vMerge w:val="restart"/>
        </w:tcPr>
        <w:p w14:paraId="55EBCF57" w14:textId="77777777" w:rsidR="00312ADF" w:rsidRPr="00A0248D" w:rsidRDefault="00597E39" w:rsidP="00DE33FD">
          <w:pPr>
            <w:jc w:val="center"/>
            <w:rPr>
              <w:rFonts w:ascii="Book Antiqua" w:hAnsi="Book Antiqua"/>
              <w:spacing w:val="6"/>
              <w:szCs w:val="22"/>
              <w:lang w:val="sr-Latn-CS"/>
            </w:rPr>
          </w:pPr>
        </w:p>
        <w:p w14:paraId="527E194A" w14:textId="77777777" w:rsidR="00312ADF" w:rsidRPr="00A0248D" w:rsidRDefault="00597E39" w:rsidP="00DE33FD">
          <w:pPr>
            <w:jc w:val="center"/>
            <w:rPr>
              <w:rFonts w:ascii="Book Antiqua" w:hAnsi="Book Antiqua"/>
              <w:spacing w:val="6"/>
              <w:szCs w:val="22"/>
              <w:lang w:val="sr-Latn-CS"/>
            </w:rPr>
          </w:pPr>
        </w:p>
        <w:p w14:paraId="4A9D202C" w14:textId="77777777" w:rsidR="00312ADF" w:rsidRPr="00A0248D" w:rsidRDefault="00C32C1B"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14:anchorId="55EE5365" wp14:editId="330232AB">
                <wp:extent cx="1419225" cy="1076325"/>
                <wp:effectExtent l="0" t="0" r="9525" b="9525"/>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08E80E3B" w14:textId="77777777" w:rsidR="00312ADF" w:rsidRPr="00A0248D" w:rsidRDefault="00597E39" w:rsidP="00DE33FD">
          <w:pPr>
            <w:jc w:val="center"/>
            <w:rPr>
              <w:rFonts w:ascii="Book Antiqua" w:hAnsi="Book Antiqua"/>
              <w:spacing w:val="6"/>
              <w:szCs w:val="22"/>
            </w:rPr>
          </w:pPr>
        </w:p>
        <w:p w14:paraId="4976A388" w14:textId="77777777" w:rsidR="00312ADF" w:rsidRPr="00A0248D" w:rsidRDefault="00597E39" w:rsidP="00DE33FD">
          <w:pPr>
            <w:jc w:val="center"/>
            <w:rPr>
              <w:rFonts w:ascii="Book Antiqua" w:hAnsi="Book Antiqua"/>
              <w:spacing w:val="6"/>
              <w:szCs w:val="22"/>
            </w:rPr>
          </w:pPr>
        </w:p>
      </w:tc>
    </w:tr>
    <w:tr w:rsidR="00312ADF" w:rsidRPr="00A0248D" w14:paraId="25CAC6D7" w14:textId="77777777">
      <w:tc>
        <w:tcPr>
          <w:tcW w:w="3600" w:type="dxa"/>
          <w:tcBorders>
            <w:bottom w:val="single" w:sz="4" w:space="0" w:color="auto"/>
          </w:tcBorders>
        </w:tcPr>
        <w:p w14:paraId="473C62FD" w14:textId="77777777" w:rsidR="00312ADF" w:rsidRPr="00A0248D" w:rsidRDefault="00597E39" w:rsidP="00DE33FD">
          <w:pPr>
            <w:jc w:val="center"/>
            <w:rPr>
              <w:rFonts w:ascii="Georgia" w:eastAsia="Arial Unicode MS" w:hAnsi="Georgia" w:cs="Arial Unicode MS"/>
              <w:b/>
              <w:bCs/>
              <w:szCs w:val="22"/>
              <w:lang w:val="sr-Latn-CS"/>
            </w:rPr>
          </w:pPr>
        </w:p>
        <w:p w14:paraId="72AE5F3F" w14:textId="77777777" w:rsidR="00312ADF" w:rsidRPr="00A0248D" w:rsidRDefault="00C32C1B"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14:paraId="2688DDD6" w14:textId="77777777" w:rsidR="00312ADF" w:rsidRPr="00A0248D" w:rsidRDefault="00C32C1B"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14:paraId="69B6892B" w14:textId="5AD73445" w:rsidR="00904506" w:rsidRDefault="00C32C1B" w:rsidP="00C01C08">
          <w:pPr>
            <w:jc w:val="center"/>
            <w:rPr>
              <w:rFonts w:ascii="Georgia" w:eastAsia="Arial Unicode MS" w:hAnsi="Georgia" w:cs="Arial Unicode MS"/>
              <w:bCs/>
              <w:szCs w:val="22"/>
              <w:lang w:val="sr-Cyrl-RS"/>
            </w:rPr>
          </w:pPr>
          <w:r>
            <w:rPr>
              <w:rFonts w:ascii="Georgia" w:eastAsia="Arial Unicode MS" w:hAnsi="Georgia" w:cs="Arial Unicode MS"/>
              <w:bCs/>
              <w:szCs w:val="22"/>
              <w:lang w:val="sr-Cyrl-RS"/>
            </w:rPr>
            <w:t>321-</w:t>
          </w:r>
          <w:r w:rsidR="00C96C4E">
            <w:rPr>
              <w:rFonts w:ascii="Georgia" w:eastAsia="Arial Unicode MS" w:hAnsi="Georgia" w:cs="Arial Unicode MS"/>
              <w:bCs/>
              <w:szCs w:val="22"/>
              <w:lang w:val="sr-Cyrl-RS"/>
            </w:rPr>
            <w:t>384</w:t>
          </w:r>
          <w:r w:rsidRPr="0050147E">
            <w:rPr>
              <w:rFonts w:ascii="Georgia" w:eastAsia="Arial Unicode MS" w:hAnsi="Georgia" w:cs="Arial Unicode MS"/>
              <w:bCs/>
              <w:szCs w:val="22"/>
            </w:rPr>
            <w:t>/</w:t>
          </w:r>
          <w:r>
            <w:rPr>
              <w:rFonts w:ascii="Georgia" w:eastAsia="Arial Unicode MS" w:hAnsi="Georgia" w:cs="Arial Unicode MS"/>
              <w:bCs/>
              <w:szCs w:val="22"/>
              <w:lang w:val="sr-Cyrl-RS"/>
            </w:rPr>
            <w:t>2</w:t>
          </w:r>
          <w:r>
            <w:rPr>
              <w:rFonts w:ascii="Georgia" w:eastAsia="Arial Unicode MS" w:hAnsi="Georgia" w:cs="Arial Unicode MS"/>
              <w:bCs/>
              <w:szCs w:val="22"/>
              <w:lang w:val="en-US"/>
            </w:rPr>
            <w:t>2</w:t>
          </w:r>
          <w:r w:rsidR="00904506">
            <w:rPr>
              <w:rFonts w:ascii="Georgia" w:eastAsia="Arial Unicode MS" w:hAnsi="Georgia" w:cs="Arial Unicode MS"/>
              <w:bCs/>
              <w:szCs w:val="22"/>
              <w:lang w:val="sr-Cyrl-RS"/>
            </w:rPr>
            <w:t xml:space="preserve"> </w:t>
          </w:r>
        </w:p>
        <w:p w14:paraId="373295C0" w14:textId="3F500114" w:rsidR="008A74B5" w:rsidRPr="008A74B5" w:rsidRDefault="00904506" w:rsidP="00904506">
          <w:pPr>
            <w:rPr>
              <w:rFonts w:ascii="Georgia" w:eastAsia="Arial Unicode MS" w:hAnsi="Georgia" w:cs="Arial Unicode MS"/>
              <w:bCs/>
              <w:szCs w:val="22"/>
              <w:lang w:val="sr-Cyrl-RS"/>
            </w:rPr>
          </w:pPr>
          <w:r>
            <w:rPr>
              <w:rFonts w:ascii="Georgia" w:eastAsia="Arial Unicode MS" w:hAnsi="Georgia" w:cs="Arial Unicode MS"/>
              <w:bCs/>
              <w:szCs w:val="22"/>
              <w:lang w:val="sr-Cyrl-RS"/>
            </w:rPr>
            <w:t xml:space="preserve">                  </w:t>
          </w:r>
          <w:r w:rsidR="00E747A3">
            <w:rPr>
              <w:rFonts w:ascii="Georgia" w:eastAsia="Arial Unicode MS" w:hAnsi="Georgia" w:cs="Arial Unicode MS"/>
              <w:bCs/>
              <w:szCs w:val="22"/>
              <w:lang w:val="sr-Cyrl-RS"/>
            </w:rPr>
            <w:t xml:space="preserve"> </w:t>
          </w:r>
          <w:r>
            <w:rPr>
              <w:rFonts w:ascii="Georgia" w:eastAsia="Arial Unicode MS" w:hAnsi="Georgia" w:cs="Arial Unicode MS"/>
              <w:bCs/>
              <w:szCs w:val="22"/>
              <w:lang w:val="sr-Cyrl-RS"/>
            </w:rPr>
            <w:t xml:space="preserve">  </w:t>
          </w:r>
          <w:r w:rsidR="008A74B5">
            <w:rPr>
              <w:rFonts w:ascii="Georgia" w:eastAsia="Arial Unicode MS" w:hAnsi="Georgia" w:cs="Arial Unicode MS"/>
              <w:bCs/>
              <w:szCs w:val="22"/>
              <w:lang w:val="sr-Cyrl-RS"/>
            </w:rPr>
            <w:t>321-17/23</w:t>
          </w:r>
        </w:p>
        <w:p w14:paraId="6184BFC2" w14:textId="3762D08F" w:rsidR="001155ED" w:rsidRPr="001155ED" w:rsidRDefault="00C32C1B" w:rsidP="00904506">
          <w:pPr>
            <w:jc w:val="center"/>
            <w:rPr>
              <w:rFonts w:ascii="Georgia" w:eastAsia="Arial Unicode MS" w:hAnsi="Georgia" w:cs="Arial Unicode MS"/>
              <w:bCs/>
              <w:szCs w:val="22"/>
              <w:lang w:val="sr-Cyrl-RS"/>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14:paraId="3CBD5A08" w14:textId="77777777" w:rsidR="00312ADF" w:rsidRPr="00A0248D" w:rsidRDefault="00597E39" w:rsidP="00DE33FD">
          <w:pPr>
            <w:rPr>
              <w:rFonts w:ascii="Book Antiqua" w:hAnsi="Book Antiqua"/>
              <w:spacing w:val="6"/>
              <w:szCs w:val="22"/>
            </w:rPr>
          </w:pPr>
        </w:p>
      </w:tc>
      <w:tc>
        <w:tcPr>
          <w:tcW w:w="3240" w:type="dxa"/>
          <w:vMerge/>
          <w:tcBorders>
            <w:bottom w:val="single" w:sz="4" w:space="0" w:color="auto"/>
          </w:tcBorders>
        </w:tcPr>
        <w:p w14:paraId="4733B59B" w14:textId="77777777" w:rsidR="00312ADF" w:rsidRPr="00A0248D" w:rsidRDefault="00597E39" w:rsidP="00DE33FD">
          <w:pPr>
            <w:rPr>
              <w:rFonts w:ascii="Book Antiqua" w:hAnsi="Book Antiqua"/>
              <w:spacing w:val="6"/>
              <w:szCs w:val="22"/>
            </w:rPr>
          </w:pPr>
        </w:p>
      </w:tc>
    </w:tr>
    <w:tr w:rsidR="00312ADF" w:rsidRPr="00A0248D" w14:paraId="6C73ACFB" w14:textId="77777777">
      <w:tc>
        <w:tcPr>
          <w:tcW w:w="3600" w:type="dxa"/>
          <w:tcBorders>
            <w:top w:val="single" w:sz="4" w:space="0" w:color="auto"/>
          </w:tcBorders>
        </w:tcPr>
        <w:p w14:paraId="6F3ADD2D" w14:textId="74662406" w:rsidR="00312ADF" w:rsidRPr="00542417" w:rsidRDefault="00C32C1B" w:rsidP="00227A4E">
          <w:pPr>
            <w:rPr>
              <w:rFonts w:ascii="Georgia" w:eastAsia="Arial Unicode MS" w:hAnsi="Georgia" w:cs="Arial Unicode MS"/>
              <w:b/>
              <w:bCs/>
              <w:szCs w:val="22"/>
              <w:lang w:val="sr-Latn-RS"/>
            </w:rPr>
          </w:pPr>
          <w:proofErr w:type="spellStart"/>
          <w:r w:rsidRPr="00A0248D">
            <w:rPr>
              <w:rFonts w:ascii="Georgia" w:hAnsi="Georgia"/>
              <w:szCs w:val="22"/>
            </w:rPr>
            <w:t>дел.бр</w:t>
          </w:r>
          <w:proofErr w:type="spellEnd"/>
          <w:r w:rsidRPr="00A0248D">
            <w:rPr>
              <w:rFonts w:ascii="Georgia" w:hAnsi="Georgia"/>
              <w:szCs w:val="22"/>
            </w:rPr>
            <w:t>.</w:t>
          </w:r>
          <w:r>
            <w:rPr>
              <w:rFonts w:ascii="Georgia" w:hAnsi="Georgia"/>
              <w:szCs w:val="22"/>
              <w:lang w:val="sr-Cyrl-RS"/>
            </w:rPr>
            <w:t xml:space="preserve"> </w:t>
          </w:r>
          <w:r w:rsidR="00542417">
            <w:rPr>
              <w:rFonts w:ascii="Georgia" w:hAnsi="Georgia"/>
              <w:szCs w:val="22"/>
              <w:lang w:val="sr-Latn-RS"/>
            </w:rPr>
            <w:t>17955</w:t>
          </w:r>
          <w:r>
            <w:rPr>
              <w:rFonts w:ascii="Georgia" w:hAnsi="Georgia"/>
              <w:szCs w:val="22"/>
              <w:lang w:val="sr-Cyrl-RS"/>
            </w:rPr>
            <w:t xml:space="preserve">  </w:t>
          </w:r>
          <w:r w:rsidR="00542417">
            <w:rPr>
              <w:rFonts w:ascii="Georgia" w:hAnsi="Georgia"/>
              <w:szCs w:val="22"/>
              <w:lang w:val="sr-Latn-RS"/>
            </w:rPr>
            <w:t xml:space="preserve"> </w:t>
          </w:r>
          <w:r w:rsidRPr="00A0248D">
            <w:rPr>
              <w:rFonts w:ascii="Georgia" w:hAnsi="Georgia"/>
              <w:szCs w:val="22"/>
            </w:rPr>
            <w:t>датум</w:t>
          </w:r>
          <w:r>
            <w:rPr>
              <w:rFonts w:ascii="Georgia" w:hAnsi="Georgia"/>
              <w:szCs w:val="22"/>
              <w:lang w:val="sr-Cyrl-RS"/>
            </w:rPr>
            <w:t xml:space="preserve">: </w:t>
          </w:r>
          <w:r w:rsidR="00542417">
            <w:rPr>
              <w:rFonts w:ascii="Georgia" w:hAnsi="Georgia"/>
              <w:szCs w:val="22"/>
              <w:lang w:val="sr-Latn-RS"/>
            </w:rPr>
            <w:t>18.07.2023.</w:t>
          </w:r>
        </w:p>
      </w:tc>
      <w:tc>
        <w:tcPr>
          <w:tcW w:w="2520" w:type="dxa"/>
          <w:tcBorders>
            <w:top w:val="single" w:sz="4" w:space="0" w:color="auto"/>
          </w:tcBorders>
        </w:tcPr>
        <w:p w14:paraId="4043F498" w14:textId="77777777" w:rsidR="00312ADF" w:rsidRPr="00A0248D" w:rsidRDefault="00597E39" w:rsidP="00DE33FD">
          <w:pPr>
            <w:rPr>
              <w:rFonts w:ascii="Book Antiqua" w:hAnsi="Book Antiqua"/>
              <w:spacing w:val="6"/>
              <w:szCs w:val="22"/>
            </w:rPr>
          </w:pPr>
        </w:p>
      </w:tc>
      <w:tc>
        <w:tcPr>
          <w:tcW w:w="3240" w:type="dxa"/>
          <w:tcBorders>
            <w:top w:val="single" w:sz="4" w:space="0" w:color="auto"/>
          </w:tcBorders>
        </w:tcPr>
        <w:p w14:paraId="0A0B3EC4" w14:textId="77777777" w:rsidR="00312ADF" w:rsidRPr="00A0248D" w:rsidRDefault="00597E39" w:rsidP="00DE33FD">
          <w:pPr>
            <w:rPr>
              <w:rFonts w:ascii="Book Antiqua" w:hAnsi="Book Antiqua"/>
              <w:spacing w:val="6"/>
              <w:szCs w:val="22"/>
            </w:rPr>
          </w:pPr>
        </w:p>
      </w:tc>
    </w:tr>
  </w:tbl>
  <w:p w14:paraId="2CC019D6" w14:textId="77777777" w:rsidR="00312ADF" w:rsidRPr="00312ADF" w:rsidRDefault="00597E39"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1ED"/>
    <w:multiLevelType w:val="hybridMultilevel"/>
    <w:tmpl w:val="181C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D7537"/>
    <w:multiLevelType w:val="hybridMultilevel"/>
    <w:tmpl w:val="CC0A506A"/>
    <w:lvl w:ilvl="0" w:tplc="FCD4D6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8F223FE"/>
    <w:multiLevelType w:val="hybridMultilevel"/>
    <w:tmpl w:val="17F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C21D2"/>
    <w:multiLevelType w:val="hybridMultilevel"/>
    <w:tmpl w:val="2EDC102C"/>
    <w:lvl w:ilvl="0" w:tplc="698EE290">
      <w:start w:val="2"/>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8749A"/>
    <w:multiLevelType w:val="hybridMultilevel"/>
    <w:tmpl w:val="FD3A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A6"/>
    <w:rsid w:val="0002377F"/>
    <w:rsid w:val="00032D4A"/>
    <w:rsid w:val="00033ABB"/>
    <w:rsid w:val="0004494E"/>
    <w:rsid w:val="00055322"/>
    <w:rsid w:val="00060193"/>
    <w:rsid w:val="000727F1"/>
    <w:rsid w:val="00093716"/>
    <w:rsid w:val="00093B10"/>
    <w:rsid w:val="000A1096"/>
    <w:rsid w:val="000A494B"/>
    <w:rsid w:val="000A7980"/>
    <w:rsid w:val="000B3976"/>
    <w:rsid w:val="000C0092"/>
    <w:rsid w:val="000C098B"/>
    <w:rsid w:val="000D333D"/>
    <w:rsid w:val="000E0FAD"/>
    <w:rsid w:val="000F21FB"/>
    <w:rsid w:val="001109A1"/>
    <w:rsid w:val="00112BAB"/>
    <w:rsid w:val="0011333B"/>
    <w:rsid w:val="00115335"/>
    <w:rsid w:val="00116B02"/>
    <w:rsid w:val="00121CD3"/>
    <w:rsid w:val="0014013A"/>
    <w:rsid w:val="0014123E"/>
    <w:rsid w:val="0014767A"/>
    <w:rsid w:val="0015416E"/>
    <w:rsid w:val="00154D78"/>
    <w:rsid w:val="00157226"/>
    <w:rsid w:val="0018462C"/>
    <w:rsid w:val="0018532F"/>
    <w:rsid w:val="00187EB9"/>
    <w:rsid w:val="001B2A26"/>
    <w:rsid w:val="001B58B1"/>
    <w:rsid w:val="001B5DEF"/>
    <w:rsid w:val="001B78C3"/>
    <w:rsid w:val="001B7AFD"/>
    <w:rsid w:val="001C606F"/>
    <w:rsid w:val="001D198A"/>
    <w:rsid w:val="001D51B3"/>
    <w:rsid w:val="001D70DD"/>
    <w:rsid w:val="001E24D5"/>
    <w:rsid w:val="001E7DF5"/>
    <w:rsid w:val="001F2078"/>
    <w:rsid w:val="001F4CC8"/>
    <w:rsid w:val="00205813"/>
    <w:rsid w:val="00216922"/>
    <w:rsid w:val="00217803"/>
    <w:rsid w:val="002222D3"/>
    <w:rsid w:val="002257C4"/>
    <w:rsid w:val="00226C26"/>
    <w:rsid w:val="00231D02"/>
    <w:rsid w:val="002341E5"/>
    <w:rsid w:val="002473D5"/>
    <w:rsid w:val="0026533B"/>
    <w:rsid w:val="00273F9D"/>
    <w:rsid w:val="00281A2A"/>
    <w:rsid w:val="00284ED0"/>
    <w:rsid w:val="0028685B"/>
    <w:rsid w:val="002922DD"/>
    <w:rsid w:val="002A2DEC"/>
    <w:rsid w:val="002A41A8"/>
    <w:rsid w:val="002B5BFF"/>
    <w:rsid w:val="002C69EF"/>
    <w:rsid w:val="002D67BB"/>
    <w:rsid w:val="002D72F5"/>
    <w:rsid w:val="002F13CD"/>
    <w:rsid w:val="002F6E1A"/>
    <w:rsid w:val="00310F99"/>
    <w:rsid w:val="00313C5D"/>
    <w:rsid w:val="00326685"/>
    <w:rsid w:val="00343123"/>
    <w:rsid w:val="00356251"/>
    <w:rsid w:val="00362E42"/>
    <w:rsid w:val="00364F77"/>
    <w:rsid w:val="0036679F"/>
    <w:rsid w:val="0038026C"/>
    <w:rsid w:val="0038766C"/>
    <w:rsid w:val="00395D4D"/>
    <w:rsid w:val="003A3F9F"/>
    <w:rsid w:val="003C63AC"/>
    <w:rsid w:val="003E5C41"/>
    <w:rsid w:val="003F7C52"/>
    <w:rsid w:val="00406C51"/>
    <w:rsid w:val="004124BB"/>
    <w:rsid w:val="00414CDF"/>
    <w:rsid w:val="004207FD"/>
    <w:rsid w:val="0042327E"/>
    <w:rsid w:val="00437BA0"/>
    <w:rsid w:val="00446CE9"/>
    <w:rsid w:val="00447AF4"/>
    <w:rsid w:val="004642C1"/>
    <w:rsid w:val="00472951"/>
    <w:rsid w:val="00485D3E"/>
    <w:rsid w:val="004A007B"/>
    <w:rsid w:val="004B39FA"/>
    <w:rsid w:val="004B5181"/>
    <w:rsid w:val="004B5954"/>
    <w:rsid w:val="004D119B"/>
    <w:rsid w:val="004D6293"/>
    <w:rsid w:val="004D63C9"/>
    <w:rsid w:val="004D6896"/>
    <w:rsid w:val="004F1F41"/>
    <w:rsid w:val="00501532"/>
    <w:rsid w:val="005044D6"/>
    <w:rsid w:val="00505352"/>
    <w:rsid w:val="00510E54"/>
    <w:rsid w:val="00514A04"/>
    <w:rsid w:val="0052128B"/>
    <w:rsid w:val="00525C9E"/>
    <w:rsid w:val="00531DDE"/>
    <w:rsid w:val="005328CE"/>
    <w:rsid w:val="00536D8B"/>
    <w:rsid w:val="00542417"/>
    <w:rsid w:val="00544727"/>
    <w:rsid w:val="00556A3A"/>
    <w:rsid w:val="00560502"/>
    <w:rsid w:val="00577542"/>
    <w:rsid w:val="00582303"/>
    <w:rsid w:val="005906A1"/>
    <w:rsid w:val="005914DA"/>
    <w:rsid w:val="00597E39"/>
    <w:rsid w:val="005A57D8"/>
    <w:rsid w:val="005B7202"/>
    <w:rsid w:val="005C1014"/>
    <w:rsid w:val="005D79EA"/>
    <w:rsid w:val="005E3945"/>
    <w:rsid w:val="005E7E1B"/>
    <w:rsid w:val="006100EA"/>
    <w:rsid w:val="006266A7"/>
    <w:rsid w:val="0063600D"/>
    <w:rsid w:val="00643E3B"/>
    <w:rsid w:val="00644D46"/>
    <w:rsid w:val="00647A61"/>
    <w:rsid w:val="00656257"/>
    <w:rsid w:val="00663D1E"/>
    <w:rsid w:val="0066510C"/>
    <w:rsid w:val="00693E8D"/>
    <w:rsid w:val="006A2F6C"/>
    <w:rsid w:val="006B3092"/>
    <w:rsid w:val="006C1C15"/>
    <w:rsid w:val="006C46AD"/>
    <w:rsid w:val="006D261D"/>
    <w:rsid w:val="006D314A"/>
    <w:rsid w:val="006D48C8"/>
    <w:rsid w:val="006D4EF0"/>
    <w:rsid w:val="006D7BC3"/>
    <w:rsid w:val="006E0106"/>
    <w:rsid w:val="006E3934"/>
    <w:rsid w:val="00700413"/>
    <w:rsid w:val="00704A5E"/>
    <w:rsid w:val="007220D8"/>
    <w:rsid w:val="00724D7D"/>
    <w:rsid w:val="007352E0"/>
    <w:rsid w:val="007368B9"/>
    <w:rsid w:val="007520CA"/>
    <w:rsid w:val="00757116"/>
    <w:rsid w:val="00757737"/>
    <w:rsid w:val="007606A3"/>
    <w:rsid w:val="00773B36"/>
    <w:rsid w:val="007911D8"/>
    <w:rsid w:val="00792CC4"/>
    <w:rsid w:val="00795407"/>
    <w:rsid w:val="007A4CAC"/>
    <w:rsid w:val="007C3DBA"/>
    <w:rsid w:val="007D0909"/>
    <w:rsid w:val="007D101D"/>
    <w:rsid w:val="00835023"/>
    <w:rsid w:val="008467F8"/>
    <w:rsid w:val="0085682A"/>
    <w:rsid w:val="00857715"/>
    <w:rsid w:val="00894CB9"/>
    <w:rsid w:val="008A146E"/>
    <w:rsid w:val="008A5033"/>
    <w:rsid w:val="008A74B5"/>
    <w:rsid w:val="008C0021"/>
    <w:rsid w:val="008C3E99"/>
    <w:rsid w:val="008E149E"/>
    <w:rsid w:val="008E152E"/>
    <w:rsid w:val="008E7E02"/>
    <w:rsid w:val="008F2736"/>
    <w:rsid w:val="0090400E"/>
    <w:rsid w:val="00904506"/>
    <w:rsid w:val="00913950"/>
    <w:rsid w:val="00913C5F"/>
    <w:rsid w:val="009158E4"/>
    <w:rsid w:val="00941509"/>
    <w:rsid w:val="009442BF"/>
    <w:rsid w:val="0094735A"/>
    <w:rsid w:val="0095191A"/>
    <w:rsid w:val="00975140"/>
    <w:rsid w:val="00975174"/>
    <w:rsid w:val="00975853"/>
    <w:rsid w:val="00976A1D"/>
    <w:rsid w:val="00987251"/>
    <w:rsid w:val="00987E6D"/>
    <w:rsid w:val="009901A0"/>
    <w:rsid w:val="00990E4A"/>
    <w:rsid w:val="00993C3F"/>
    <w:rsid w:val="009A0581"/>
    <w:rsid w:val="009B4267"/>
    <w:rsid w:val="009C34BF"/>
    <w:rsid w:val="009D22C4"/>
    <w:rsid w:val="009D5CD1"/>
    <w:rsid w:val="009D6EAA"/>
    <w:rsid w:val="00A059AC"/>
    <w:rsid w:val="00A2260C"/>
    <w:rsid w:val="00A31750"/>
    <w:rsid w:val="00A55B9F"/>
    <w:rsid w:val="00A61F11"/>
    <w:rsid w:val="00A64B6D"/>
    <w:rsid w:val="00A65AAB"/>
    <w:rsid w:val="00A67193"/>
    <w:rsid w:val="00A67A51"/>
    <w:rsid w:val="00A70179"/>
    <w:rsid w:val="00A81E78"/>
    <w:rsid w:val="00A96405"/>
    <w:rsid w:val="00A97EA3"/>
    <w:rsid w:val="00AA0F4D"/>
    <w:rsid w:val="00AC11D5"/>
    <w:rsid w:val="00AC308D"/>
    <w:rsid w:val="00AC435E"/>
    <w:rsid w:val="00AD0B6A"/>
    <w:rsid w:val="00AE3A41"/>
    <w:rsid w:val="00AF3699"/>
    <w:rsid w:val="00AF55FA"/>
    <w:rsid w:val="00AF6A1E"/>
    <w:rsid w:val="00B173D7"/>
    <w:rsid w:val="00B2197F"/>
    <w:rsid w:val="00B25961"/>
    <w:rsid w:val="00B3137E"/>
    <w:rsid w:val="00B45B3F"/>
    <w:rsid w:val="00B53F5C"/>
    <w:rsid w:val="00B67A8E"/>
    <w:rsid w:val="00B9324C"/>
    <w:rsid w:val="00BA13CD"/>
    <w:rsid w:val="00BB201F"/>
    <w:rsid w:val="00BB34BF"/>
    <w:rsid w:val="00BB6261"/>
    <w:rsid w:val="00BD0269"/>
    <w:rsid w:val="00BD1332"/>
    <w:rsid w:val="00BD5261"/>
    <w:rsid w:val="00BE62E8"/>
    <w:rsid w:val="00BF0A8B"/>
    <w:rsid w:val="00BF20E5"/>
    <w:rsid w:val="00C03CFF"/>
    <w:rsid w:val="00C061B4"/>
    <w:rsid w:val="00C304FC"/>
    <w:rsid w:val="00C32C1B"/>
    <w:rsid w:val="00C40828"/>
    <w:rsid w:val="00C47B1A"/>
    <w:rsid w:val="00C52405"/>
    <w:rsid w:val="00C56407"/>
    <w:rsid w:val="00C568EE"/>
    <w:rsid w:val="00C60D34"/>
    <w:rsid w:val="00C6112B"/>
    <w:rsid w:val="00C63034"/>
    <w:rsid w:val="00C670B3"/>
    <w:rsid w:val="00C732E6"/>
    <w:rsid w:val="00C7545F"/>
    <w:rsid w:val="00C7664C"/>
    <w:rsid w:val="00C87258"/>
    <w:rsid w:val="00C946D0"/>
    <w:rsid w:val="00C96C4E"/>
    <w:rsid w:val="00CA1038"/>
    <w:rsid w:val="00CB6FEF"/>
    <w:rsid w:val="00CE484C"/>
    <w:rsid w:val="00CE6F48"/>
    <w:rsid w:val="00CF0365"/>
    <w:rsid w:val="00D15E0C"/>
    <w:rsid w:val="00D25185"/>
    <w:rsid w:val="00D27AF8"/>
    <w:rsid w:val="00D31E57"/>
    <w:rsid w:val="00D35FBB"/>
    <w:rsid w:val="00D44D69"/>
    <w:rsid w:val="00D46305"/>
    <w:rsid w:val="00D53375"/>
    <w:rsid w:val="00D560C1"/>
    <w:rsid w:val="00D57E4B"/>
    <w:rsid w:val="00D65FEB"/>
    <w:rsid w:val="00D66457"/>
    <w:rsid w:val="00D74E87"/>
    <w:rsid w:val="00D75648"/>
    <w:rsid w:val="00DD1761"/>
    <w:rsid w:val="00DD37CE"/>
    <w:rsid w:val="00DE0BC7"/>
    <w:rsid w:val="00DF20E0"/>
    <w:rsid w:val="00DF2597"/>
    <w:rsid w:val="00E11346"/>
    <w:rsid w:val="00E16E1E"/>
    <w:rsid w:val="00E269A7"/>
    <w:rsid w:val="00E270FB"/>
    <w:rsid w:val="00E30AD2"/>
    <w:rsid w:val="00E46406"/>
    <w:rsid w:val="00E556C7"/>
    <w:rsid w:val="00E57F1A"/>
    <w:rsid w:val="00E649B7"/>
    <w:rsid w:val="00E66BF0"/>
    <w:rsid w:val="00E678FC"/>
    <w:rsid w:val="00E747A3"/>
    <w:rsid w:val="00E75990"/>
    <w:rsid w:val="00E834F1"/>
    <w:rsid w:val="00E87786"/>
    <w:rsid w:val="00EA529D"/>
    <w:rsid w:val="00EB35CF"/>
    <w:rsid w:val="00EB3BB4"/>
    <w:rsid w:val="00EE1B02"/>
    <w:rsid w:val="00EE1CFB"/>
    <w:rsid w:val="00EE324E"/>
    <w:rsid w:val="00EE70F1"/>
    <w:rsid w:val="00EF095E"/>
    <w:rsid w:val="00F17566"/>
    <w:rsid w:val="00F248D0"/>
    <w:rsid w:val="00F34CC2"/>
    <w:rsid w:val="00F364F0"/>
    <w:rsid w:val="00F41D81"/>
    <w:rsid w:val="00F43196"/>
    <w:rsid w:val="00F54A15"/>
    <w:rsid w:val="00F54BEB"/>
    <w:rsid w:val="00F65E1A"/>
    <w:rsid w:val="00F67E1A"/>
    <w:rsid w:val="00F75A55"/>
    <w:rsid w:val="00F94786"/>
    <w:rsid w:val="00F94EC9"/>
    <w:rsid w:val="00F960E6"/>
    <w:rsid w:val="00FA2639"/>
    <w:rsid w:val="00FA3F19"/>
    <w:rsid w:val="00FA77C7"/>
    <w:rsid w:val="00FB60E3"/>
    <w:rsid w:val="00FC2ED1"/>
    <w:rsid w:val="00FD53A1"/>
    <w:rsid w:val="00FE15F8"/>
    <w:rsid w:val="00FE19F2"/>
    <w:rsid w:val="00FF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8963"/>
  <w15:chartTrackingRefBased/>
  <w15:docId w15:val="{91ACCB33-2D8B-4673-A921-51A8FC70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2A6"/>
    <w:pPr>
      <w:spacing w:after="120" w:line="240" w:lineRule="auto"/>
    </w:pPr>
    <w:rPr>
      <w:rFonts w:ascii="Times New Roman" w:eastAsia="Times New Roman" w:hAnsi="Times New Roman" w:cs="Times New Roman"/>
      <w:szCs w:val="24"/>
      <w:lang w:val="sr-Cyrl-CS"/>
    </w:rPr>
  </w:style>
  <w:style w:type="paragraph" w:styleId="Heading6">
    <w:name w:val="heading 6"/>
    <w:basedOn w:val="Normal"/>
    <w:next w:val="Normal"/>
    <w:link w:val="Heading6Char"/>
    <w:uiPriority w:val="9"/>
    <w:semiHidden/>
    <w:unhideWhenUsed/>
    <w:qFormat/>
    <w:rsid w:val="00AF36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52A6"/>
    <w:pPr>
      <w:tabs>
        <w:tab w:val="center" w:pos="4320"/>
        <w:tab w:val="right" w:pos="8640"/>
      </w:tabs>
    </w:pPr>
  </w:style>
  <w:style w:type="character" w:customStyle="1" w:styleId="HeaderChar">
    <w:name w:val="Header Char"/>
    <w:basedOn w:val="DefaultParagraphFont"/>
    <w:link w:val="Header"/>
    <w:rsid w:val="00FF52A6"/>
    <w:rPr>
      <w:rFonts w:ascii="Times New Roman" w:eastAsia="Times New Roman" w:hAnsi="Times New Roman" w:cs="Times New Roman"/>
      <w:szCs w:val="24"/>
      <w:lang w:val="sr-Cyrl-CS"/>
    </w:rPr>
  </w:style>
  <w:style w:type="paragraph" w:styleId="Footer">
    <w:name w:val="footer"/>
    <w:basedOn w:val="Normal"/>
    <w:link w:val="FooterChar"/>
    <w:rsid w:val="00FF52A6"/>
    <w:pPr>
      <w:tabs>
        <w:tab w:val="center" w:pos="4320"/>
        <w:tab w:val="right" w:pos="8640"/>
      </w:tabs>
    </w:pPr>
  </w:style>
  <w:style w:type="character" w:customStyle="1" w:styleId="FooterChar">
    <w:name w:val="Footer Char"/>
    <w:basedOn w:val="DefaultParagraphFont"/>
    <w:link w:val="Footer"/>
    <w:rsid w:val="00FF52A6"/>
    <w:rPr>
      <w:rFonts w:ascii="Times New Roman" w:eastAsia="Times New Roman" w:hAnsi="Times New Roman" w:cs="Times New Roman"/>
      <w:szCs w:val="24"/>
      <w:lang w:val="sr-Cyrl-CS"/>
    </w:rPr>
  </w:style>
  <w:style w:type="character" w:styleId="PageNumber">
    <w:name w:val="page number"/>
    <w:basedOn w:val="DefaultParagraphFont"/>
    <w:rsid w:val="00FF52A6"/>
  </w:style>
  <w:style w:type="paragraph" w:styleId="PlainText">
    <w:name w:val="Plain Text"/>
    <w:basedOn w:val="Normal"/>
    <w:link w:val="PlainTextChar"/>
    <w:uiPriority w:val="99"/>
    <w:semiHidden/>
    <w:unhideWhenUsed/>
    <w:rsid w:val="00C568EE"/>
    <w:pPr>
      <w:spacing w:after="0"/>
    </w:pPr>
    <w:rPr>
      <w:rFonts w:ascii="Calibri" w:eastAsiaTheme="minorHAnsi" w:hAnsi="Calibri" w:cstheme="minorBidi"/>
      <w:szCs w:val="21"/>
      <w:lang w:val="sr-Cyrl-RS"/>
    </w:rPr>
  </w:style>
  <w:style w:type="character" w:customStyle="1" w:styleId="PlainTextChar">
    <w:name w:val="Plain Text Char"/>
    <w:basedOn w:val="DefaultParagraphFont"/>
    <w:link w:val="PlainText"/>
    <w:uiPriority w:val="99"/>
    <w:semiHidden/>
    <w:rsid w:val="00C568EE"/>
    <w:rPr>
      <w:rFonts w:ascii="Calibri" w:hAnsi="Calibri"/>
      <w:szCs w:val="21"/>
      <w:lang w:val="sr-Cyrl-RS"/>
    </w:rPr>
  </w:style>
  <w:style w:type="paragraph" w:styleId="ListParagraph">
    <w:name w:val="List Paragraph"/>
    <w:basedOn w:val="Normal"/>
    <w:uiPriority w:val="34"/>
    <w:qFormat/>
    <w:rsid w:val="00C568EE"/>
    <w:pPr>
      <w:ind w:left="720"/>
      <w:contextualSpacing/>
    </w:pPr>
  </w:style>
  <w:style w:type="paragraph" w:styleId="FootnoteText">
    <w:name w:val="footnote text"/>
    <w:basedOn w:val="Normal"/>
    <w:link w:val="FootnoteTextChar"/>
    <w:rsid w:val="00AF3699"/>
    <w:pPr>
      <w:spacing w:after="0"/>
    </w:pPr>
    <w:rPr>
      <w:rFonts w:ascii="Quattrocento" w:eastAsia="Quattrocento" w:hAnsi="Quattrocento" w:cs="Quattrocento"/>
      <w:color w:val="000000"/>
      <w:sz w:val="20"/>
      <w:szCs w:val="20"/>
      <w:lang w:val="en-US"/>
    </w:rPr>
  </w:style>
  <w:style w:type="character" w:customStyle="1" w:styleId="FootnoteTextChar">
    <w:name w:val="Footnote Text Char"/>
    <w:basedOn w:val="DefaultParagraphFont"/>
    <w:link w:val="FootnoteText"/>
    <w:rsid w:val="00AF3699"/>
    <w:rPr>
      <w:rFonts w:ascii="Quattrocento" w:eastAsia="Quattrocento" w:hAnsi="Quattrocento" w:cs="Quattrocento"/>
      <w:color w:val="000000"/>
      <w:sz w:val="20"/>
      <w:szCs w:val="20"/>
    </w:rPr>
  </w:style>
  <w:style w:type="character" w:styleId="FootnoteReference">
    <w:name w:val="footnote reference"/>
    <w:basedOn w:val="DefaultParagraphFont"/>
    <w:rsid w:val="00AF3699"/>
    <w:rPr>
      <w:vertAlign w:val="superscript"/>
    </w:rPr>
  </w:style>
  <w:style w:type="character" w:customStyle="1" w:styleId="Heading6Char">
    <w:name w:val="Heading 6 Char"/>
    <w:basedOn w:val="DefaultParagraphFont"/>
    <w:link w:val="Heading6"/>
    <w:uiPriority w:val="9"/>
    <w:semiHidden/>
    <w:rsid w:val="00AF3699"/>
    <w:rPr>
      <w:rFonts w:asciiTheme="majorHAnsi" w:eastAsiaTheme="majorEastAsia" w:hAnsiTheme="majorHAnsi" w:cstheme="majorBidi"/>
      <w:color w:val="1F4D78" w:themeColor="accent1" w:themeShade="7F"/>
      <w:szCs w:val="24"/>
      <w:lang w:val="sr-Cyrl-CS"/>
    </w:rPr>
  </w:style>
  <w:style w:type="paragraph" w:customStyle="1" w:styleId="CharCharChar2Char">
    <w:name w:val="Char Char Char2 Char"/>
    <w:basedOn w:val="Normal"/>
    <w:rsid w:val="00AF3699"/>
    <w:pPr>
      <w:spacing w:after="160" w:line="240" w:lineRule="exact"/>
    </w:pPr>
    <w:rPr>
      <w:rFonts w:ascii="Tahoma" w:hAnsi="Tahoma"/>
      <w:sz w:val="20"/>
      <w:szCs w:val="20"/>
      <w:lang w:val="en-US"/>
    </w:rPr>
  </w:style>
  <w:style w:type="character" w:styleId="Hyperlink">
    <w:name w:val="Hyperlink"/>
    <w:basedOn w:val="DefaultParagraphFont"/>
    <w:uiPriority w:val="99"/>
    <w:unhideWhenUsed/>
    <w:rsid w:val="00DD1761"/>
    <w:rPr>
      <w:color w:val="0563C1" w:themeColor="hyperlink"/>
      <w:u w:val="single"/>
    </w:rPr>
  </w:style>
  <w:style w:type="character" w:styleId="CommentReference">
    <w:name w:val="annotation reference"/>
    <w:basedOn w:val="DefaultParagraphFont"/>
    <w:uiPriority w:val="99"/>
    <w:semiHidden/>
    <w:unhideWhenUsed/>
    <w:rsid w:val="00990E4A"/>
    <w:rPr>
      <w:sz w:val="16"/>
      <w:szCs w:val="16"/>
    </w:rPr>
  </w:style>
  <w:style w:type="paragraph" w:styleId="CommentText">
    <w:name w:val="annotation text"/>
    <w:basedOn w:val="Normal"/>
    <w:link w:val="CommentTextChar"/>
    <w:uiPriority w:val="99"/>
    <w:semiHidden/>
    <w:unhideWhenUsed/>
    <w:rsid w:val="00990E4A"/>
    <w:rPr>
      <w:sz w:val="20"/>
      <w:szCs w:val="20"/>
    </w:rPr>
  </w:style>
  <w:style w:type="character" w:customStyle="1" w:styleId="CommentTextChar">
    <w:name w:val="Comment Text Char"/>
    <w:basedOn w:val="DefaultParagraphFont"/>
    <w:link w:val="CommentText"/>
    <w:uiPriority w:val="99"/>
    <w:semiHidden/>
    <w:rsid w:val="00990E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semiHidden/>
    <w:unhideWhenUsed/>
    <w:rsid w:val="00990E4A"/>
    <w:rPr>
      <w:b/>
      <w:bCs/>
    </w:rPr>
  </w:style>
  <w:style w:type="character" w:customStyle="1" w:styleId="CommentSubjectChar">
    <w:name w:val="Comment Subject Char"/>
    <w:basedOn w:val="CommentTextChar"/>
    <w:link w:val="CommentSubject"/>
    <w:uiPriority w:val="99"/>
    <w:semiHidden/>
    <w:rsid w:val="00990E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unhideWhenUsed/>
    <w:rsid w:val="00990E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E4A"/>
    <w:rPr>
      <w:rFonts w:ascii="Segoe UI" w:eastAsia="Times New Roman" w:hAnsi="Segoe UI" w:cs="Segoe UI"/>
      <w:sz w:val="18"/>
      <w:szCs w:val="18"/>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3B19-94C7-4CF0-9FA4-1C3DCCD1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Biljana Živančević</cp:lastModifiedBy>
  <cp:revision>2</cp:revision>
  <cp:lastPrinted>2023-07-13T12:11:00Z</cp:lastPrinted>
  <dcterms:created xsi:type="dcterms:W3CDTF">2023-07-27T14:15:00Z</dcterms:created>
  <dcterms:modified xsi:type="dcterms:W3CDTF">2023-07-27T14:15:00Z</dcterms:modified>
</cp:coreProperties>
</file>